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D62" w14:textId="262E5945" w:rsidR="00BC7FAF" w:rsidRPr="00BC7FAF" w:rsidRDefault="00BC7FAF" w:rsidP="00BC7FAF">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14:paraId="117248FF" w14:textId="19D518AA" w:rsidR="00BC7FAF" w:rsidRPr="00BD2434" w:rsidRDefault="00BC7FAF" w:rsidP="00CE6E4B">
      <w:pPr>
        <w:pStyle w:val="Subtitle"/>
        <w:ind w:left="567"/>
        <w:rPr>
          <w:sz w:val="48"/>
          <w:szCs w:val="22"/>
        </w:rPr>
      </w:pPr>
    </w:p>
    <w:p w14:paraId="58C0CB15" w14:textId="02828B8E" w:rsidR="00BC7FAF" w:rsidRDefault="00BC7FAF" w:rsidP="00BC7FAF">
      <w:pPr>
        <w:pStyle w:val="Subtitle"/>
      </w:pPr>
    </w:p>
    <w:sdt>
      <w:sdtPr>
        <w:rPr>
          <w:rFonts w:ascii="Arial Narrow" w:eastAsiaTheme="minorHAnsi" w:hAnsi="Arial Narrow" w:cs="Arial"/>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EndPr/>
      <w:sdtContent>
        <w:p w14:paraId="2F4E9142" w14:textId="047E9065" w:rsidR="00510B7F" w:rsidRDefault="007770C6" w:rsidP="00FA061D">
          <w:pPr>
            <w:pStyle w:val="Title"/>
            <w:ind w:left="567"/>
          </w:pPr>
          <w:r w:rsidRPr="007770C6">
            <w:rPr>
              <w:rFonts w:ascii="Arial Narrow" w:eastAsiaTheme="minorHAnsi" w:hAnsi="Arial Narrow" w:cs="Arial"/>
              <w:color w:val="auto"/>
              <w:sz w:val="68"/>
              <w:szCs w:val="68"/>
              <w:lang w:eastAsia="en-US"/>
            </w:rPr>
            <w:t>CANDIDATE INFORMATION PACK</w:t>
          </w:r>
        </w:p>
      </w:sdtContent>
    </w:sdt>
    <w:p w14:paraId="6A896265" w14:textId="2E6848B3" w:rsidR="00351703" w:rsidRPr="00351703" w:rsidRDefault="00A5011A" w:rsidP="00351703">
      <w:pPr>
        <w:tabs>
          <w:tab w:val="left" w:pos="0"/>
        </w:tabs>
        <w:ind w:left="-360" w:right="-148" w:firstLine="180"/>
        <w:rPr>
          <w:rFonts w:eastAsiaTheme="majorEastAsia" w:cstheme="majorBidi"/>
          <w:iCs/>
          <w:sz w:val="50"/>
          <w:szCs w:val="24"/>
        </w:rPr>
      </w:pPr>
      <w:r>
        <w:rPr>
          <w:rFonts w:eastAsiaTheme="majorEastAsia" w:cstheme="majorBidi"/>
          <w:iCs/>
          <w:sz w:val="50"/>
          <w:szCs w:val="24"/>
        </w:rPr>
        <w:t xml:space="preserve">        </w:t>
      </w:r>
      <w:r w:rsidR="00351703" w:rsidRPr="00351703">
        <w:rPr>
          <w:rFonts w:eastAsiaTheme="majorEastAsia" w:cstheme="majorBidi"/>
          <w:iCs/>
          <w:sz w:val="50"/>
          <w:szCs w:val="24"/>
        </w:rPr>
        <w:t>Director, Executive Level 2</w:t>
      </w:r>
    </w:p>
    <w:p w14:paraId="4B6A301F" w14:textId="77777777" w:rsidR="0099702A" w:rsidRPr="00743534" w:rsidRDefault="0099702A" w:rsidP="00353D89">
      <w:pPr>
        <w:pStyle w:val="Subtitle"/>
        <w:ind w:left="567"/>
        <w:rPr>
          <w:sz w:val="44"/>
        </w:rPr>
      </w:pPr>
      <w:r w:rsidRPr="00743534">
        <w:rPr>
          <w:sz w:val="44"/>
        </w:rPr>
        <w:t>Independent Parliamentary Expenses Authority (IPEA)</w:t>
      </w:r>
    </w:p>
    <w:p w14:paraId="43C4E609" w14:textId="43651262" w:rsidR="0099702A" w:rsidRDefault="0099702A" w:rsidP="00353D89">
      <w:pPr>
        <w:pStyle w:val="Subtitle"/>
        <w:ind w:left="567"/>
        <w:rPr>
          <w:sz w:val="36"/>
        </w:rPr>
      </w:pPr>
      <w:r w:rsidRPr="00A048D2">
        <w:rPr>
          <w:sz w:val="36"/>
        </w:rPr>
        <w:t xml:space="preserve">Applications Close: </w:t>
      </w:r>
      <w:r w:rsidR="00DC6E57">
        <w:rPr>
          <w:sz w:val="36"/>
        </w:rPr>
        <w:t>11:59 pm AEST Sunday, 19 July 2026</w:t>
      </w:r>
    </w:p>
    <w:p w14:paraId="66129E00" w14:textId="560FCB6C" w:rsidR="00BC7FAF" w:rsidRDefault="00BC7FAF" w:rsidP="00BC7FAF"/>
    <w:p w14:paraId="73445F4E" w14:textId="54DB59AA" w:rsidR="00BC7FAF" w:rsidRDefault="00BC7FAF" w:rsidP="00BC7FAF"/>
    <w:p w14:paraId="21093676" w14:textId="38B97917" w:rsidR="00BC7FAF" w:rsidRDefault="00BC7FAF" w:rsidP="00BC7FAF"/>
    <w:p w14:paraId="485EDFFD" w14:textId="04A693E9" w:rsidR="008E4991" w:rsidRDefault="00BC7FAF" w:rsidP="005057D0">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F6DA1" id="Photo" o:spid="_x0000_s1026" alt="&quot;&quot;" style="position:absolute;margin-left:544.05pt;margin-top:0;width:595.25pt;height:615.1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fillcolor="#cae7eb" stroked="f" strokeweight="2pt">
                <w10:wrap anchorx="page" anchory="page"/>
                <w10:anchorlock/>
              </v:rect>
            </w:pict>
          </mc:Fallback>
        </mc:AlternateContent>
      </w:r>
    </w:p>
    <w:p w14:paraId="7AC3B6C9" w14:textId="77777777" w:rsidR="00714768" w:rsidRDefault="00714768" w:rsidP="005057D0">
      <w:pPr>
        <w:pStyle w:val="BodyText"/>
      </w:pPr>
    </w:p>
    <w:p w14:paraId="77A4DAF0" w14:textId="5EDBD170" w:rsidR="00BC7FAF" w:rsidRDefault="00BC7FAF" w:rsidP="005057D0">
      <w:pPr>
        <w:pStyle w:val="BodyText"/>
        <w:sectPr w:rsidR="00BC7FAF" w:rsidSect="005F7587">
          <w:headerReference w:type="default" r:id="rId16"/>
          <w:footerReference w:type="default" r:id="rId17"/>
          <w:pgSz w:w="11907" w:h="16839"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3B2C6B" id="shape bottom" o:spid="_x0000_s1026" alt="&quot;&quot;" style="position:absolute;margin-left:0;margin-top:-19.5pt;width:282.3pt;height:155.05pt;rotation:18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583940,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stroked="f">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D80611" id="shape bottom" o:spid="_x0000_s1026" alt="&quot;&quot;" style="position:absolute;margin-left:122.5pt;margin-top:-19.5pt;width:282.3pt;height:155.0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583940,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stroked="f">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49B06F15">
                <wp:simplePos x="0" y="0"/>
                <wp:positionH relativeFrom="page">
                  <wp:align>left</wp:align>
                </wp:positionH>
                <wp:positionV relativeFrom="page">
                  <wp:align>top</wp:align>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A6F576" id="shape top" o:spid="_x0000_s1026" alt="&quot;&quot;" style="position:absolute;margin-left:0;margin-top:0;width:595.25pt;height:696.7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7560309,8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fillcolor="#b4dbe0" stroked="f">
                <v:path arrowok="t"/>
                <w10:wrap anchorx="page" anchory="page"/>
                <w10:anchorlock/>
              </v:shape>
            </w:pict>
          </mc:Fallback>
        </mc:AlternateContent>
      </w:r>
    </w:p>
    <w:p w14:paraId="1A517B26" w14:textId="77777777" w:rsidR="0046632A" w:rsidRDefault="0046632A" w:rsidP="0046632A">
      <w:pPr>
        <w:pStyle w:val="Heading2"/>
      </w:pPr>
      <w:r>
        <w:lastRenderedPageBreak/>
        <w:t xml:space="preserve">About IPEA </w:t>
      </w:r>
    </w:p>
    <w:p w14:paraId="410A4208" w14:textId="77777777" w:rsidR="00714768" w:rsidRPr="00714768" w:rsidRDefault="00714768" w:rsidP="0086536E">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48A40785"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288BD6CF" w14:textId="77777777" w:rsidR="0086536E" w:rsidRPr="006769B0" w:rsidRDefault="0086536E" w:rsidP="0086536E">
      <w:pPr>
        <w:pStyle w:val="BodyText"/>
        <w:rPr>
          <w:rFonts w:cs="Calibri"/>
        </w:rPr>
      </w:pPr>
      <w:r w:rsidRPr="006769B0">
        <w:rPr>
          <w:rFonts w:cs="Calibri"/>
        </w:rPr>
        <w:t xml:space="preserve">The Independent Parliamentary Expenses authority (IPEA) is an independent statutory authority in the Finance portfolio, established on 1 July 2017 under the </w:t>
      </w:r>
      <w:r w:rsidRPr="006769B0">
        <w:rPr>
          <w:rFonts w:cs="Calibri"/>
          <w:i/>
          <w:iCs/>
        </w:rPr>
        <w:t>Independent Parliamentary Expenses Authority Act 2017</w:t>
      </w:r>
      <w:r w:rsidRPr="006769B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14:paraId="17BC7EEB" w14:textId="77777777" w:rsidR="0086536E" w:rsidRPr="006769B0" w:rsidRDefault="0086536E" w:rsidP="0086536E">
      <w:pPr>
        <w:pStyle w:val="BodyText"/>
        <w:rPr>
          <w:rFonts w:cs="Calibri"/>
          <w:sz w:val="2"/>
        </w:rPr>
      </w:pPr>
    </w:p>
    <w:p w14:paraId="355DCE4B" w14:textId="77777777" w:rsidR="0086536E" w:rsidRPr="006769B0" w:rsidRDefault="0086536E" w:rsidP="0086536E">
      <w:pPr>
        <w:pStyle w:val="BodyText"/>
        <w:rPr>
          <w:rFonts w:cs="Calibri"/>
        </w:rPr>
      </w:pPr>
      <w:r w:rsidRPr="006769B0">
        <w:rPr>
          <w:rFonts w:cs="Calibri"/>
        </w:rPr>
        <w:t xml:space="preserve">IPEA does this by: </w:t>
      </w:r>
    </w:p>
    <w:p w14:paraId="6ABFF3AD" w14:textId="77777777" w:rsidR="0086536E" w:rsidRPr="003368C6" w:rsidRDefault="0086536E" w:rsidP="0086536E">
      <w:pPr>
        <w:pStyle w:val="ListBullet"/>
      </w:pPr>
      <w:r w:rsidRPr="003368C6">
        <w:t>providing accurate and timely advice to parliamentarians and their staff on travel resources</w:t>
      </w:r>
    </w:p>
    <w:p w14:paraId="60F42B48" w14:textId="77777777" w:rsidR="0086536E" w:rsidRPr="003368C6" w:rsidRDefault="0086536E" w:rsidP="0086536E">
      <w:pPr>
        <w:pStyle w:val="ListBullet"/>
      </w:pPr>
      <w:r w:rsidRPr="003368C6">
        <w:t>educating parliamentarians and their staff on travel resources</w:t>
      </w:r>
    </w:p>
    <w:p w14:paraId="122D5787" w14:textId="77777777" w:rsidR="0086536E" w:rsidRPr="003368C6" w:rsidRDefault="0086536E" w:rsidP="0086536E">
      <w:pPr>
        <w:pStyle w:val="ListBullet"/>
      </w:pPr>
      <w:r w:rsidRPr="003368C6">
        <w:t>administering accurately and in a timely manner the processing of parliamentarians’ and their staff claims for travel resources</w:t>
      </w:r>
    </w:p>
    <w:p w14:paraId="70839EDF" w14:textId="77777777" w:rsidR="0086536E" w:rsidRPr="003368C6" w:rsidRDefault="0086536E" w:rsidP="0086536E">
      <w:pPr>
        <w:pStyle w:val="ListBullet"/>
      </w:pPr>
      <w:r w:rsidRPr="003368C6">
        <w:t>increasing transparency through the compilation of reports on parliamentarians’ work resources and the travel resources of their staff</w:t>
      </w:r>
    </w:p>
    <w:p w14:paraId="0472C022" w14:textId="77777777" w:rsidR="0086536E" w:rsidRPr="003368C6" w:rsidRDefault="0086536E" w:rsidP="0086536E">
      <w:pPr>
        <w:pStyle w:val="ListBullet"/>
      </w:pPr>
      <w:r w:rsidRPr="003368C6">
        <w:t xml:space="preserve">conducting assurance activities on parliamentarians’ work resources and the travel resources of their staff. </w:t>
      </w:r>
    </w:p>
    <w:p w14:paraId="41419A37" w14:textId="77777777" w:rsidR="0086536E" w:rsidRPr="006769B0" w:rsidRDefault="0086536E" w:rsidP="0086536E">
      <w:pPr>
        <w:pStyle w:val="BodyText"/>
        <w:rPr>
          <w:rFonts w:cs="Calibri"/>
        </w:rPr>
      </w:pPr>
      <w:r w:rsidRPr="006769B0">
        <w:rPr>
          <w:rFonts w:cs="Calibri"/>
        </w:rPr>
        <w:t>We are a cohesive and flexible agency, promoting the Australian Public Service (APS) philosophy of one APS career, thousands of opportunities.</w:t>
      </w:r>
    </w:p>
    <w:p w14:paraId="0CC5FCDC" w14:textId="77777777" w:rsidR="0086536E" w:rsidRPr="006769B0" w:rsidRDefault="0086536E" w:rsidP="0086536E">
      <w:pPr>
        <w:pStyle w:val="BodyText"/>
        <w:rPr>
          <w:rFonts w:cs="Calibri"/>
        </w:rPr>
      </w:pPr>
      <w:r w:rsidRPr="758B5D6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14:paraId="064C23AE" w14:textId="235A427B" w:rsidR="02D1F93B" w:rsidRDefault="02D1F93B" w:rsidP="758B5D60">
      <w:pPr>
        <w:pStyle w:val="ListBullet"/>
        <w:numPr>
          <w:ilvl w:val="0"/>
          <w:numId w:val="0"/>
        </w:numPr>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 xml:space="preserve">In the </w:t>
      </w:r>
      <w:hyperlink r:id="rId18">
        <w:r w:rsidRPr="758B5D60">
          <w:rPr>
            <w:rStyle w:val="Hyperlink"/>
            <w:rFonts w:ascii="Aptos Display" w:eastAsia="Aptos Display" w:hAnsi="Aptos Display" w:cs="Aptos Display"/>
            <w:color w:val="097F91" w:themeColor="accent2"/>
          </w:rPr>
          <w:t>2025 APS Census results</w:t>
        </w:r>
      </w:hyperlink>
      <w:r w:rsidRPr="758B5D60">
        <w:rPr>
          <w:rFonts w:ascii="Aptos Display" w:eastAsia="Aptos Display" w:hAnsi="Aptos Display" w:cs="Aptos Display"/>
          <w:color w:val="0B3142" w:themeColor="accent3"/>
        </w:rPr>
        <w:t>:</w:t>
      </w:r>
    </w:p>
    <w:p w14:paraId="75E7CF6C" w14:textId="6E648E84"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12</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leadership; our immediate supervisors care, support and are invested in our employees</w:t>
      </w:r>
    </w:p>
    <w:p w14:paraId="0D7FD2A5" w14:textId="6651474C"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25</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wellbeing policies and support; We prioritise our employee’s health and </w:t>
      </w:r>
      <w:proofErr w:type="gramStart"/>
      <w:r w:rsidRPr="758B5D60">
        <w:rPr>
          <w:rFonts w:ascii="Aptos Display" w:eastAsia="Aptos Display" w:hAnsi="Aptos Display" w:cs="Aptos Display"/>
          <w:color w:val="0B3142" w:themeColor="accent3"/>
        </w:rPr>
        <w:t>wellbeing, and</w:t>
      </w:r>
      <w:proofErr w:type="gramEnd"/>
      <w:r w:rsidRPr="758B5D60">
        <w:rPr>
          <w:rFonts w:ascii="Aptos Display" w:eastAsia="Aptos Display" w:hAnsi="Aptos Display" w:cs="Aptos Display"/>
          <w:color w:val="0B3142" w:themeColor="accent3"/>
        </w:rPr>
        <w:t xml:space="preserve"> have policies and practices to manage them effectively.</w:t>
      </w:r>
    </w:p>
    <w:p w14:paraId="318CED7B" w14:textId="548152C2" w:rsidR="0086536E" w:rsidRPr="00DC6E57" w:rsidRDefault="02D1F93B" w:rsidP="0086536E">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89% of employees feel committed to the agency's goals, and 80% would recommend IPEA as a good place to work.</w:t>
      </w:r>
    </w:p>
    <w:p w14:paraId="7AB3593A" w14:textId="6833929A" w:rsidR="005F7587" w:rsidRDefault="0086536E" w:rsidP="00B75283">
      <w:pPr>
        <w:pStyle w:val="BodyText"/>
      </w:pPr>
      <w:r w:rsidRPr="006769B0">
        <w:rPr>
          <w:rFonts w:cs="Calibri"/>
        </w:rPr>
        <w:t xml:space="preserve">To learn more about IPEA, including our Census results, our branches and what we do, please visit our </w:t>
      </w:r>
      <w:hyperlink r:id="rId19" w:history="1">
        <w:r w:rsidRPr="00AE5979">
          <w:rPr>
            <w:rStyle w:val="Hyperlink"/>
            <w:rFonts w:eastAsiaTheme="majorEastAsia" w:cstheme="minorBidi"/>
          </w:rPr>
          <w:t>Working at IPEA | Independent Parliamentary Expenses Authority</w:t>
        </w:r>
      </w:hyperlink>
      <w:r>
        <w:t xml:space="preserve"> web page.</w:t>
      </w:r>
    </w:p>
    <w:p w14:paraId="1FE9A22D" w14:textId="77777777" w:rsidR="003E5AED" w:rsidRDefault="003E5AED" w:rsidP="00B75283">
      <w:pPr>
        <w:pStyle w:val="BodyText"/>
      </w:pPr>
    </w:p>
    <w:p w14:paraId="3F9931F8" w14:textId="77777777" w:rsidR="003E5AED" w:rsidRDefault="003E5AED" w:rsidP="00B75283">
      <w:pPr>
        <w:pStyle w:val="BodyText"/>
      </w:pPr>
    </w:p>
    <w:p w14:paraId="7DFAACBF" w14:textId="77777777" w:rsidR="003E5AED" w:rsidRDefault="003E5AED" w:rsidP="00B75283">
      <w:pPr>
        <w:pStyle w:val="BodyText"/>
      </w:pPr>
    </w:p>
    <w:p w14:paraId="747E4F0D" w14:textId="77777777" w:rsidR="003E5AED" w:rsidRDefault="003E5AED" w:rsidP="00B75283">
      <w:pPr>
        <w:pStyle w:val="BodyText"/>
      </w:pPr>
    </w:p>
    <w:p w14:paraId="78D838AE" w14:textId="77777777" w:rsidR="003E5AED" w:rsidRDefault="003E5AED" w:rsidP="00B75283">
      <w:pPr>
        <w:pStyle w:val="BodyText"/>
      </w:pPr>
    </w:p>
    <w:p w14:paraId="38245FC0" w14:textId="77777777" w:rsidR="003E5AED" w:rsidRDefault="003E5AED" w:rsidP="00B75283">
      <w:pPr>
        <w:pStyle w:val="BodyText"/>
      </w:pPr>
    </w:p>
    <w:p w14:paraId="12FFD2D0" w14:textId="45CC536C" w:rsidR="005649D4" w:rsidRDefault="005649D4" w:rsidP="00B85A5A">
      <w:pPr>
        <w:pStyle w:val="Heading2"/>
        <w:rPr>
          <w:rFonts w:eastAsiaTheme="minorEastAsia" w:cstheme="minorBidi"/>
        </w:rPr>
      </w:pPr>
      <w:r>
        <w:lastRenderedPageBreak/>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66C4BDBD"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r w:rsidRPr="00B85A5A">
        <w:rPr>
          <w:rFonts w:asciiTheme="minorHAnsi" w:eastAsiaTheme="minorEastAsia" w:hAnsiTheme="minorHAnsi" w:cs="Calibri"/>
          <w:sz w:val="22"/>
          <w:szCs w:val="22"/>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Default="005649D4" w:rsidP="4B1E20A9">
      <w:pPr>
        <w:pStyle w:val="ListBullet"/>
        <w:rPr>
          <w:rFonts w:eastAsiaTheme="minorEastAsia" w:cstheme="minorBidi"/>
        </w:rPr>
      </w:pPr>
      <w:r w:rsidRPr="4B1E20A9">
        <w:rPr>
          <w:rFonts w:eastAsiaTheme="minorEastAsia" w:cstheme="minorBidi"/>
        </w:rPr>
        <w:t>flexible working hours to support work/life balance</w:t>
      </w:r>
    </w:p>
    <w:p w14:paraId="7403F60B" w14:textId="77777777" w:rsidR="005649D4" w:rsidRDefault="005649D4" w:rsidP="4B1E20A9">
      <w:pPr>
        <w:pStyle w:val="ListBullet"/>
        <w:rPr>
          <w:rFonts w:eastAsiaTheme="minorEastAsia" w:cstheme="minorBidi"/>
        </w:rPr>
      </w:pPr>
      <w:r w:rsidRPr="4B1E20A9">
        <w:rPr>
          <w:rFonts w:eastAsiaTheme="minorEastAsia" w:cstheme="minorBidi"/>
        </w:rPr>
        <w:t>opportunities for part-time employment and home-based work where these fit with operational requirements</w:t>
      </w:r>
    </w:p>
    <w:p w14:paraId="5702FB81" w14:textId="77777777" w:rsidR="005649D4" w:rsidRDefault="005649D4" w:rsidP="4B1E20A9">
      <w:pPr>
        <w:pStyle w:val="ListBullet"/>
        <w:rPr>
          <w:rFonts w:eastAsiaTheme="minorEastAsia" w:cstheme="minorBidi"/>
        </w:rPr>
      </w:pPr>
      <w:r w:rsidRPr="4B1E20A9">
        <w:rPr>
          <w:rFonts w:eastAsiaTheme="minorEastAsia" w:cstheme="minorBidi"/>
        </w:rPr>
        <w:t>ability to purchase additional annual leave</w:t>
      </w:r>
    </w:p>
    <w:p w14:paraId="28777947" w14:textId="77777777" w:rsidR="005649D4" w:rsidRDefault="005649D4" w:rsidP="4B1E20A9">
      <w:pPr>
        <w:pStyle w:val="ListBullet"/>
        <w:rPr>
          <w:rFonts w:eastAsiaTheme="minorEastAsia" w:cstheme="minorBidi"/>
        </w:rPr>
      </w:pPr>
      <w:r w:rsidRPr="4B1E20A9">
        <w:rPr>
          <w:rFonts w:eastAsiaTheme="minorEastAsia" w:cstheme="minorBidi"/>
        </w:rPr>
        <w:t xml:space="preserve">study assistance </w:t>
      </w:r>
    </w:p>
    <w:p w14:paraId="2E3F3AF8" w14:textId="14EE9AA3" w:rsidR="005649D4" w:rsidRPr="00E7617F" w:rsidRDefault="005649D4" w:rsidP="00E7617F">
      <w:pPr>
        <w:pStyle w:val="ListBullet"/>
        <w:rPr>
          <w:rFonts w:eastAsiaTheme="minorEastAsia" w:cstheme="minorBidi"/>
        </w:rPr>
      </w:pPr>
      <w:r w:rsidRPr="4B1E20A9">
        <w:rPr>
          <w:rFonts w:eastAsiaTheme="minorEastAsia" w:cstheme="minorBidi"/>
        </w:rPr>
        <w:t>access to our Employee Assistance Program</w:t>
      </w:r>
    </w:p>
    <w:p w14:paraId="4AC5FABC" w14:textId="1FD6F914" w:rsidR="005649D4" w:rsidRDefault="005649D4" w:rsidP="003E5AED">
      <w:pPr>
        <w:pStyle w:val="Heading2"/>
        <w:spacing w:before="0"/>
      </w:pPr>
      <w:r w:rsidRPr="004E6439">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55844003"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r w:rsidRPr="004E6439">
        <w:t xml:space="preserve">  </w:t>
      </w:r>
    </w:p>
    <w:p w14:paraId="2830D271" w14:textId="77777777" w:rsidR="005649D4" w:rsidRDefault="005649D4" w:rsidP="005649D4">
      <w:pPr>
        <w:spacing w:line="240" w:lineRule="auto"/>
      </w:pPr>
      <w:r>
        <w:t>IPEA is committed to maintaining a diverse and inclusive environment to achieve our purpose.  All employees are valued and respected, which has helped us to build a highly capable, innovative and adaptive workforce.</w:t>
      </w:r>
    </w:p>
    <w:p w14:paraId="74061236" w14:textId="77777777"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7BDAD82C" w14:textId="7DE129F7" w:rsidR="003F35E5" w:rsidRDefault="005649D4" w:rsidP="005649D4">
      <w:pPr>
        <w:spacing w:line="240" w:lineRule="auto"/>
      </w:pPr>
      <w:r>
        <w:t>Everyone in IPEA plays a unique role in supporting its diverse, accessible and inclusive workplace. Understanding the benefits of diversity, and ensuring inclusiveness, is at the heart of our core values and work culture.</w:t>
      </w:r>
    </w:p>
    <w:p w14:paraId="041A4419" w14:textId="59C8E183" w:rsidR="001B64DB" w:rsidRDefault="005B3FC6" w:rsidP="003E5AED">
      <w:pPr>
        <w:pStyle w:val="Heading2"/>
        <w:spacing w:before="0"/>
      </w:pPr>
      <w:r>
        <w:t xml:space="preserve">Use of AI in recruitment </w:t>
      </w:r>
    </w:p>
    <w:p w14:paraId="4C5FE169" w14:textId="15575981" w:rsidR="001B64DB" w:rsidRDefault="001B64DB" w:rsidP="005649D4">
      <w:pPr>
        <w:spacing w:line="240" w:lineRule="auto"/>
      </w:pPr>
      <w:r w:rsidRPr="00714768">
        <w:rPr>
          <w:noProof/>
        </w:rPr>
        <mc:AlternateContent>
          <mc:Choice Requires="wps">
            <w:drawing>
              <wp:inline distT="0" distB="0" distL="0" distR="0" wp14:anchorId="531173F7" wp14:editId="5F9ABD38">
                <wp:extent cx="6645909" cy="134620"/>
                <wp:effectExtent l="0" t="0" r="22225" b="17780"/>
                <wp:docPr id="6029262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6DC6B896"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5364614A" w14:textId="684CD84D" w:rsidR="003F3C23" w:rsidRPr="006E2D43" w:rsidRDefault="647D2FE5" w:rsidP="4C6E4410">
      <w:pPr>
        <w:spacing w:line="240" w:lineRule="auto"/>
        <w:rPr>
          <w:color w:val="0B3142" w:themeColor="accent3"/>
        </w:rPr>
      </w:pPr>
      <w:r w:rsidRPr="4C6E4410">
        <w:rPr>
          <w:color w:val="0B3142" w:themeColor="accent3"/>
        </w:rPr>
        <w:t>I</w:t>
      </w:r>
      <w:r w:rsidR="57D8EBB4" w:rsidRPr="4C6E4410">
        <w:rPr>
          <w:color w:val="0B3142" w:themeColor="accent3"/>
        </w:rPr>
        <w:t>PEA may use artificial intelligence (AI) tools to support aspects of recruitment process, such as administrative tasks</w:t>
      </w:r>
      <w:r w:rsidR="02A974BF" w:rsidRPr="4C6E4410">
        <w:rPr>
          <w:color w:val="0B3142" w:themeColor="accent3"/>
        </w:rPr>
        <w:t xml:space="preserve"> </w:t>
      </w:r>
      <w:r w:rsidR="77492608" w:rsidRPr="4C6E4410">
        <w:rPr>
          <w:color w:val="0B3142" w:themeColor="accent3"/>
        </w:rPr>
        <w:t>to help us work more efficiently</w:t>
      </w:r>
      <w:r w:rsidR="57D8EBB4" w:rsidRPr="4C6E4410">
        <w:rPr>
          <w:color w:val="0B3142" w:themeColor="accent3"/>
        </w:rPr>
        <w:t>. Any use of AI is undertaken in a manner that is ethical, transparent and consistent with the APS Employment Principles. AI tools are used to support</w:t>
      </w:r>
      <w:r w:rsidR="281F776D" w:rsidRPr="4C6E4410">
        <w:rPr>
          <w:color w:val="0B3142" w:themeColor="accent3"/>
        </w:rPr>
        <w:t xml:space="preserve"> in the recruitment </w:t>
      </w:r>
      <w:r w:rsidR="30DA1CD2" w:rsidRPr="4C6E4410">
        <w:rPr>
          <w:color w:val="0B3142" w:themeColor="accent3"/>
        </w:rPr>
        <w:t>process;</w:t>
      </w:r>
      <w:r w:rsidR="482B2A94" w:rsidRPr="4C6E4410">
        <w:rPr>
          <w:color w:val="0B3142" w:themeColor="accent3"/>
        </w:rPr>
        <w:t xml:space="preserve"> all</w:t>
      </w:r>
      <w:r w:rsidR="04F64F61" w:rsidRPr="4C6E4410">
        <w:rPr>
          <w:color w:val="0B3142" w:themeColor="accent3"/>
        </w:rPr>
        <w:t xml:space="preserve"> our</w:t>
      </w:r>
      <w:r w:rsidR="57D8EBB4" w:rsidRPr="4C6E4410">
        <w:rPr>
          <w:color w:val="0B3142" w:themeColor="accent3"/>
        </w:rPr>
        <w:t xml:space="preserve"> recruitment decisions are made by</w:t>
      </w:r>
      <w:r w:rsidR="191091A9" w:rsidRPr="4C6E4410">
        <w:rPr>
          <w:color w:val="0B3142" w:themeColor="accent3"/>
        </w:rPr>
        <w:t xml:space="preserve"> a human</w:t>
      </w:r>
      <w:r w:rsidR="57D8EBB4" w:rsidRPr="4C6E4410">
        <w:rPr>
          <w:color w:val="0B3142" w:themeColor="accent3"/>
        </w:rPr>
        <w:t xml:space="preserve"> selection panel and delegate</w:t>
      </w:r>
      <w:r w:rsidR="48A9751D" w:rsidRPr="4C6E4410">
        <w:rPr>
          <w:color w:val="0B3142" w:themeColor="accent3"/>
        </w:rPr>
        <w:t>.</w:t>
      </w:r>
    </w:p>
    <w:p w14:paraId="255F25C0" w14:textId="4B28628B" w:rsidR="00041A7B" w:rsidRPr="006E2D43" w:rsidRDefault="00C02162" w:rsidP="4C6E4410">
      <w:pPr>
        <w:spacing w:line="240" w:lineRule="auto"/>
        <w:rPr>
          <w:color w:val="0B3142" w:themeColor="accent3"/>
        </w:rPr>
      </w:pPr>
      <w:r w:rsidRPr="4C6E4410">
        <w:rPr>
          <w:color w:val="0B3142" w:themeColor="accent3"/>
        </w:rPr>
        <w:t>Candidates may also choose to use AI tools when preparing their applications however they are</w:t>
      </w:r>
      <w:r w:rsidR="00F7781A" w:rsidRPr="4C6E4410">
        <w:rPr>
          <w:color w:val="0B3142" w:themeColor="accent3"/>
        </w:rPr>
        <w:t xml:space="preserve"> encouraged </w:t>
      </w:r>
      <w:r w:rsidR="00986863" w:rsidRPr="4C6E4410">
        <w:rPr>
          <w:color w:val="0B3142" w:themeColor="accent3"/>
        </w:rPr>
        <w:t>to familiarise</w:t>
      </w:r>
      <w:r w:rsidR="005D54CA" w:rsidRPr="4C6E4410">
        <w:rPr>
          <w:color w:val="0B3142" w:themeColor="accent3"/>
        </w:rPr>
        <w:t xml:space="preserve"> themselves with the </w:t>
      </w:r>
      <w:hyperlink r:id="rId20">
        <w:r w:rsidR="005D54CA" w:rsidRPr="4C6E4410">
          <w:rPr>
            <w:rStyle w:val="Hyperlink"/>
            <w:color w:val="0B3142" w:themeColor="accent3"/>
          </w:rPr>
          <w:t xml:space="preserve">APS principles for candidate use of AI </w:t>
        </w:r>
        <w:r w:rsidR="002A0EC6" w:rsidRPr="4C6E4410">
          <w:rPr>
            <w:rStyle w:val="Hyperlink"/>
            <w:color w:val="0B3142" w:themeColor="accent3"/>
          </w:rPr>
          <w:t xml:space="preserve">in recruitment </w:t>
        </w:r>
      </w:hyperlink>
      <w:r w:rsidR="002A0EC6" w:rsidRPr="4C6E4410">
        <w:rPr>
          <w:color w:val="0B3142" w:themeColor="accent3"/>
        </w:rPr>
        <w:t xml:space="preserve">which outlines </w:t>
      </w:r>
      <w:r w:rsidR="003F35E5" w:rsidRPr="4C6E4410">
        <w:rPr>
          <w:color w:val="0B3142" w:themeColor="accent3"/>
        </w:rPr>
        <w:t xml:space="preserve">the expectations for </w:t>
      </w:r>
      <w:r w:rsidR="00986863" w:rsidRPr="4C6E4410">
        <w:rPr>
          <w:color w:val="0B3142" w:themeColor="accent3"/>
        </w:rPr>
        <w:t>responsible and transparent use of</w:t>
      </w:r>
      <w:r w:rsidR="00950CEC" w:rsidRPr="4C6E4410">
        <w:rPr>
          <w:color w:val="0B3142" w:themeColor="accent3"/>
        </w:rPr>
        <w:t xml:space="preserve"> AI</w:t>
      </w:r>
      <w:r w:rsidR="00986863" w:rsidRPr="4C6E4410">
        <w:rPr>
          <w:color w:val="0B3142" w:themeColor="accent3"/>
        </w:rPr>
        <w:t xml:space="preserve"> by candidates when applying for Australian Public Service (APS) recruitment processes</w:t>
      </w:r>
      <w:r w:rsidR="00950CEC" w:rsidRPr="4C6E4410">
        <w:rPr>
          <w:color w:val="0B3142" w:themeColor="accent3"/>
        </w:rPr>
        <w:t>.</w:t>
      </w:r>
    </w:p>
    <w:p w14:paraId="162DFCF4" w14:textId="77777777" w:rsidR="005649D4" w:rsidRPr="00B37525" w:rsidRDefault="005649D4" w:rsidP="003E5AED">
      <w:pPr>
        <w:pStyle w:val="Heading2"/>
        <w:spacing w:before="0"/>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61CD2209"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48732F2D" w14:textId="77777777" w:rsidR="00C35844" w:rsidRPr="00440443" w:rsidRDefault="005649D4" w:rsidP="00233BCD">
      <w:pPr>
        <w:pStyle w:val="ListBullet"/>
      </w:pPr>
      <w:r w:rsidRPr="00440443">
        <w:t xml:space="preserve">Citizenship – to be employed by IPEA you must be an Australian citizen. </w:t>
      </w:r>
      <w:hyperlink r:id="rId21" w:history="1">
        <w:r w:rsidRPr="00233BCD">
          <w:t xml:space="preserve">Citizenship in the APS | </w:t>
        </w:r>
        <w:r w:rsidRPr="00440443">
          <w:t>Australian</w:t>
        </w:r>
        <w:r w:rsidRPr="00233BCD">
          <w:t xml:space="preserve"> Public Service Commission</w:t>
        </w:r>
      </w:hyperlink>
      <w:r w:rsidRPr="00440443">
        <w:t>.</w:t>
      </w:r>
    </w:p>
    <w:p w14:paraId="7089302B" w14:textId="77777777" w:rsidR="00440443" w:rsidRDefault="005649D4" w:rsidP="00233BCD">
      <w:pPr>
        <w:pStyle w:val="ListBullet"/>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2321165D" w14:textId="7A26A0CA" w:rsidR="005649D4" w:rsidRPr="003E5AED" w:rsidRDefault="005649D4" w:rsidP="0034434E">
      <w:pPr>
        <w:pStyle w:val="ListBullet"/>
        <w:rPr>
          <w:color w:val="097F91" w:themeColor="accent2"/>
          <w:u w:val="single"/>
        </w:rPr>
      </w:pPr>
      <w:proofErr w:type="spellStart"/>
      <w:r w:rsidRPr="00440443">
        <w:t>RecruitAbility</w:t>
      </w:r>
      <w:proofErr w:type="spellEnd"/>
      <w:r w:rsidRPr="00440443">
        <w:t xml:space="preserve"> applies to this vacancy. Under the </w:t>
      </w:r>
      <w:proofErr w:type="spellStart"/>
      <w:r w:rsidRPr="00440443">
        <w:t>RecruitAbility</w:t>
      </w:r>
      <w:proofErr w:type="spellEnd"/>
      <w:r w:rsidRPr="00440443">
        <w:t xml:space="preserve">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2" w:history="1">
        <w:proofErr w:type="spellStart"/>
        <w:r w:rsidRPr="003E5AED">
          <w:rPr>
            <w:color w:val="097F91" w:themeColor="accent2"/>
            <w:u w:val="single"/>
          </w:rPr>
          <w:t>RecruitAbility</w:t>
        </w:r>
        <w:proofErr w:type="spellEnd"/>
        <w:r w:rsidRPr="003E5AED">
          <w:rPr>
            <w:color w:val="097F91" w:themeColor="accent2"/>
            <w:u w:val="single"/>
          </w:rPr>
          <w:t xml:space="preserve"> | Australian Public Service Commission</w:t>
        </w:r>
      </w:hyperlink>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551D1CAD">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22CCC5B8"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005649D4" w:rsidRPr="00B37525" w14:paraId="25767F45" w14:textId="77777777" w:rsidTr="2E6A28B3">
        <w:trPr>
          <w:trHeight w:val="555"/>
        </w:trPr>
        <w:tc>
          <w:tcPr>
            <w:tcW w:w="2268" w:type="dxa"/>
          </w:tcPr>
          <w:p w14:paraId="1A9C15CD"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14:paraId="398459D1" w14:textId="032A4650" w:rsidR="005649D4" w:rsidRPr="00B37525" w:rsidRDefault="00366AE9" w:rsidP="00D81CD6">
            <w:pPr>
              <w:pStyle w:val="BodyText"/>
              <w:rPr>
                <w:rFonts w:eastAsia="Segoe UI"/>
              </w:rPr>
            </w:pPr>
            <w:r>
              <w:rPr>
                <w:rFonts w:eastAsia="Segoe UI"/>
              </w:rPr>
              <w:t>Director</w:t>
            </w:r>
            <w:r w:rsidR="003E5AED">
              <w:rPr>
                <w:rFonts w:eastAsia="Segoe UI"/>
              </w:rPr>
              <w:t>,</w:t>
            </w:r>
            <w:r w:rsidR="00205F95">
              <w:rPr>
                <w:rFonts w:eastAsia="Segoe UI"/>
              </w:rPr>
              <w:t xml:space="preserve"> </w:t>
            </w:r>
            <w:r>
              <w:rPr>
                <w:rFonts w:eastAsia="Segoe UI"/>
              </w:rPr>
              <w:t xml:space="preserve">Client Services </w:t>
            </w:r>
          </w:p>
        </w:tc>
      </w:tr>
      <w:tr w:rsidR="005649D4" w:rsidRPr="00B37525" w14:paraId="35AC9B60" w14:textId="77777777" w:rsidTr="2E6A28B3">
        <w:trPr>
          <w:trHeight w:val="266"/>
        </w:trPr>
        <w:tc>
          <w:tcPr>
            <w:tcW w:w="2268" w:type="dxa"/>
          </w:tcPr>
          <w:p w14:paraId="4DFD3376" w14:textId="77777777" w:rsidR="005649D4" w:rsidRPr="00B37525" w:rsidRDefault="005649D4" w:rsidP="00D81CD6">
            <w:pPr>
              <w:pStyle w:val="BodyText"/>
              <w:rPr>
                <w:rFonts w:eastAsia="Segoe UI"/>
                <w:b/>
              </w:rPr>
            </w:pPr>
            <w:r w:rsidRPr="00B37525">
              <w:rPr>
                <w:rFonts w:eastAsia="Segoe UI"/>
                <w:b/>
              </w:rPr>
              <w:t>Classification:</w:t>
            </w:r>
          </w:p>
        </w:tc>
        <w:tc>
          <w:tcPr>
            <w:tcW w:w="7284" w:type="dxa"/>
            <w:gridSpan w:val="2"/>
          </w:tcPr>
          <w:p w14:paraId="05AC14F4" w14:textId="05746559" w:rsidR="005649D4" w:rsidRPr="00B37525" w:rsidRDefault="009E32CF" w:rsidP="00D81CD6">
            <w:pPr>
              <w:pStyle w:val="BodyText"/>
              <w:rPr>
                <w:rFonts w:eastAsia="Segoe UI"/>
              </w:rPr>
            </w:pPr>
            <w:r>
              <w:rPr>
                <w:rFonts w:eastAsia="Segoe UI"/>
              </w:rPr>
              <w:t xml:space="preserve">Executive Level 2 </w:t>
            </w:r>
          </w:p>
        </w:tc>
      </w:tr>
      <w:tr w:rsidR="005649D4" w:rsidRPr="00B37525" w14:paraId="1539D84D" w14:textId="77777777" w:rsidTr="2E6A28B3">
        <w:trPr>
          <w:trHeight w:val="266"/>
        </w:trPr>
        <w:tc>
          <w:tcPr>
            <w:tcW w:w="2268" w:type="dxa"/>
          </w:tcPr>
          <w:p w14:paraId="39D17756" w14:textId="77777777" w:rsidR="005649D4" w:rsidRPr="00DF4149" w:rsidRDefault="005649D4" w:rsidP="00D81CD6">
            <w:pPr>
              <w:pStyle w:val="BodyText"/>
              <w:rPr>
                <w:rFonts w:eastAsia="Segoe UI"/>
                <w:b/>
              </w:rPr>
            </w:pPr>
            <w:r w:rsidRPr="00DF4149">
              <w:rPr>
                <w:rFonts w:eastAsia="Segoe UI"/>
                <w:b/>
              </w:rPr>
              <w:t>Salary</w:t>
            </w:r>
            <w:r>
              <w:rPr>
                <w:rFonts w:eastAsia="Segoe UI"/>
                <w:b/>
              </w:rPr>
              <w:t xml:space="preserve"> range</w:t>
            </w:r>
            <w:r w:rsidRPr="00DF4149">
              <w:rPr>
                <w:rFonts w:eastAsia="Segoe UI"/>
                <w:b/>
              </w:rPr>
              <w:t>:</w:t>
            </w:r>
          </w:p>
        </w:tc>
        <w:tc>
          <w:tcPr>
            <w:tcW w:w="7284" w:type="dxa"/>
            <w:gridSpan w:val="2"/>
          </w:tcPr>
          <w:p w14:paraId="33DBE054" w14:textId="256360F0" w:rsidR="005649D4" w:rsidRPr="00DF4149" w:rsidRDefault="00342406" w:rsidP="00D81CD6">
            <w:pPr>
              <w:pStyle w:val="BodyText"/>
              <w:rPr>
                <w:rFonts w:eastAsia="Segoe UI"/>
              </w:rPr>
            </w:pPr>
            <w:r w:rsidRPr="1FDABDDF">
              <w:rPr>
                <w:rFonts w:eastAsia="Segoe UI"/>
              </w:rPr>
              <w:t xml:space="preserve">$157,035 </w:t>
            </w:r>
            <w:r w:rsidR="00086D6D" w:rsidRPr="1FDABDDF">
              <w:rPr>
                <w:rFonts w:eastAsia="Segoe UI"/>
              </w:rPr>
              <w:t>- $</w:t>
            </w:r>
            <w:r w:rsidR="62D0CDD2" w:rsidRPr="1FDABDDF">
              <w:rPr>
                <w:rFonts w:eastAsia="Segoe UI"/>
              </w:rPr>
              <w:t>184,878</w:t>
            </w:r>
            <w:r w:rsidR="00086D6D" w:rsidRPr="1FDABDDF">
              <w:rPr>
                <w:rFonts w:eastAsia="Segoe UI"/>
              </w:rPr>
              <w:t xml:space="preserve"> </w:t>
            </w:r>
          </w:p>
        </w:tc>
      </w:tr>
      <w:tr w:rsidR="005649D4" w:rsidRPr="00B37525" w14:paraId="47AF9ADF" w14:textId="77777777" w:rsidTr="2E6A28B3">
        <w:trPr>
          <w:trHeight w:val="266"/>
        </w:trPr>
        <w:tc>
          <w:tcPr>
            <w:tcW w:w="2268" w:type="dxa"/>
          </w:tcPr>
          <w:p w14:paraId="672BB705" w14:textId="10182D10" w:rsidR="005649D4" w:rsidRPr="00B37525" w:rsidRDefault="005649D4" w:rsidP="00D81CD6">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14:paraId="13192BBD" w14:textId="43BEC1A1" w:rsidR="005649D4" w:rsidRPr="00B37525" w:rsidRDefault="00086D6D" w:rsidP="00D81CD6">
            <w:pPr>
              <w:pStyle w:val="BodyText"/>
              <w:rPr>
                <w:rFonts w:eastAsia="Segoe UI"/>
              </w:rPr>
            </w:pPr>
            <w:r>
              <w:rPr>
                <w:rFonts w:eastAsia="Segoe UI"/>
              </w:rPr>
              <w:t xml:space="preserve">Client Services </w:t>
            </w:r>
          </w:p>
        </w:tc>
      </w:tr>
      <w:tr w:rsidR="005649D4" w:rsidRPr="00B37525" w14:paraId="71A0E181" w14:textId="77777777" w:rsidTr="2E6A28B3">
        <w:trPr>
          <w:trHeight w:val="266"/>
        </w:trPr>
        <w:tc>
          <w:tcPr>
            <w:tcW w:w="2268" w:type="dxa"/>
          </w:tcPr>
          <w:p w14:paraId="36D5331B" w14:textId="77777777" w:rsidR="005649D4" w:rsidRPr="00B37525" w:rsidRDefault="005649D4" w:rsidP="00D81CD6">
            <w:pPr>
              <w:pStyle w:val="BodyText"/>
              <w:rPr>
                <w:rFonts w:eastAsia="Segoe UI"/>
                <w:b/>
              </w:rPr>
            </w:pPr>
            <w:r w:rsidRPr="009310F4">
              <w:rPr>
                <w:rFonts w:eastAsia="Segoe UI"/>
                <w:b/>
              </w:rPr>
              <w:t>Position</w:t>
            </w:r>
            <w:r w:rsidRPr="009310F4">
              <w:rPr>
                <w:rFonts w:eastAsia="Segoe UI"/>
                <w:b/>
                <w:spacing w:val="-4"/>
              </w:rPr>
              <w:t xml:space="preserve"> </w:t>
            </w:r>
            <w:r w:rsidRPr="009310F4">
              <w:rPr>
                <w:rFonts w:eastAsia="Segoe UI"/>
                <w:b/>
              </w:rPr>
              <w:t>Number:</w:t>
            </w:r>
          </w:p>
        </w:tc>
        <w:tc>
          <w:tcPr>
            <w:tcW w:w="7284" w:type="dxa"/>
            <w:gridSpan w:val="2"/>
          </w:tcPr>
          <w:p w14:paraId="2C166156" w14:textId="6BB9026F" w:rsidR="005649D4" w:rsidRPr="00C8476B" w:rsidRDefault="00A1230D" w:rsidP="00D81CD6">
            <w:pPr>
              <w:pStyle w:val="BodyText"/>
              <w:rPr>
                <w:rFonts w:eastAsia="Segoe UI"/>
                <w:highlight w:val="yellow"/>
              </w:rPr>
            </w:pPr>
            <w:r w:rsidRPr="2E6A28B3">
              <w:rPr>
                <w:rFonts w:eastAsia="Segoe UI"/>
              </w:rPr>
              <w:t>69705</w:t>
            </w:r>
          </w:p>
        </w:tc>
      </w:tr>
      <w:tr w:rsidR="005649D4" w:rsidRPr="00B37525" w14:paraId="3340833F" w14:textId="77777777" w:rsidTr="2E6A28B3">
        <w:trPr>
          <w:trHeight w:val="264"/>
        </w:trPr>
        <w:tc>
          <w:tcPr>
            <w:tcW w:w="2268" w:type="dxa"/>
          </w:tcPr>
          <w:p w14:paraId="43F7F3B8" w14:textId="77777777" w:rsidR="005649D4" w:rsidRPr="00B37525" w:rsidRDefault="005649D4" w:rsidP="00D81CD6">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EndPr/>
          <w:sdtContent>
            <w:tc>
              <w:tcPr>
                <w:tcW w:w="7284" w:type="dxa"/>
                <w:gridSpan w:val="2"/>
              </w:tcPr>
              <w:p w14:paraId="1A4DBC61" w14:textId="313F9A48" w:rsidR="005649D4" w:rsidRPr="00B37525" w:rsidRDefault="0065027A" w:rsidP="00D81CD6">
                <w:pPr>
                  <w:pStyle w:val="BodyText"/>
                  <w:rPr>
                    <w:rFonts w:eastAsia="Segoe UI"/>
                  </w:rPr>
                </w:pPr>
                <w:r>
                  <w:rPr>
                    <w:rFonts w:eastAsia="Segoe UI"/>
                  </w:rPr>
                  <w:t xml:space="preserve">Ongoing / Non-Ongoing </w:t>
                </w:r>
              </w:p>
            </w:tc>
          </w:sdtContent>
        </w:sdt>
      </w:tr>
      <w:tr w:rsidR="005649D4" w:rsidRPr="00B37525" w14:paraId="13510060" w14:textId="77777777" w:rsidTr="2E6A28B3">
        <w:trPr>
          <w:trHeight w:val="266"/>
        </w:trPr>
        <w:tc>
          <w:tcPr>
            <w:tcW w:w="2268" w:type="dxa"/>
          </w:tcPr>
          <w:p w14:paraId="4CF7CF98" w14:textId="77777777" w:rsidR="005649D4" w:rsidRPr="00B37525" w:rsidRDefault="005649D4" w:rsidP="00D81CD6">
            <w:pPr>
              <w:pStyle w:val="BodyText"/>
              <w:rPr>
                <w:rFonts w:eastAsia="Segoe UI"/>
                <w:b/>
              </w:rPr>
            </w:pPr>
            <w:r w:rsidRPr="00B37525">
              <w:rPr>
                <w:rFonts w:eastAsia="Segoe UI"/>
                <w:b/>
              </w:rPr>
              <w:t>Location:</w:t>
            </w:r>
          </w:p>
        </w:tc>
        <w:tc>
          <w:tcPr>
            <w:tcW w:w="7284" w:type="dxa"/>
            <w:gridSpan w:val="2"/>
          </w:tcPr>
          <w:p w14:paraId="59E3CD8A" w14:textId="77777777" w:rsidR="005649D4" w:rsidRPr="00B37525" w:rsidRDefault="005649D4" w:rsidP="00D81CD6">
            <w:pPr>
              <w:pStyle w:val="BodyText"/>
              <w:rPr>
                <w:rFonts w:eastAsia="Segoe UI"/>
              </w:rPr>
            </w:pPr>
            <w:r>
              <w:rPr>
                <w:rFonts w:eastAsia="Segoe UI"/>
              </w:rPr>
              <w:t>Forrest, ACT</w:t>
            </w:r>
          </w:p>
        </w:tc>
      </w:tr>
      <w:tr w:rsidR="69BD66F1" w14:paraId="3B51C2AA" w14:textId="77777777" w:rsidTr="2E6A28B3">
        <w:trPr>
          <w:trHeight w:val="266"/>
        </w:trPr>
        <w:tc>
          <w:tcPr>
            <w:tcW w:w="2268" w:type="dxa"/>
          </w:tcPr>
          <w:p w14:paraId="4D2C4B9A" w14:textId="7A6DE309" w:rsidR="3B93BD69" w:rsidRDefault="3B93BD69" w:rsidP="69BD66F1">
            <w:pPr>
              <w:pStyle w:val="BodyText"/>
              <w:rPr>
                <w:rFonts w:eastAsia="Segoe UI"/>
                <w:b/>
                <w:bCs/>
              </w:rPr>
            </w:pPr>
            <w:r w:rsidRPr="69BD66F1">
              <w:rPr>
                <w:rFonts w:eastAsia="Segoe UI"/>
                <w:b/>
                <w:bCs/>
              </w:rPr>
              <w:t>Work Arrangements:</w:t>
            </w:r>
          </w:p>
        </w:tc>
        <w:tc>
          <w:tcPr>
            <w:tcW w:w="7284" w:type="dxa"/>
            <w:gridSpan w:val="2"/>
          </w:tcPr>
          <w:p w14:paraId="42EB7474" w14:textId="1256B333" w:rsidR="3B93BD69" w:rsidRDefault="3B93BD69" w:rsidP="7845586A">
            <w:pPr>
              <w:pStyle w:val="BodyText"/>
            </w:pPr>
            <w:r w:rsidRPr="27A274A1">
              <w:rPr>
                <w:rFonts w:eastAsia="Segoe UI"/>
              </w:rPr>
              <w:t xml:space="preserve">Flexible working arrangements </w:t>
            </w:r>
            <w:r w:rsidRPr="27A274A1">
              <w:rPr>
                <w:rFonts w:eastAsia="Segoe UI"/>
                <w:color w:val="0B3041"/>
              </w:rPr>
              <w:t xml:space="preserve">will be considered in accordance with the </w:t>
            </w:r>
            <w:r w:rsidRPr="27A274A1">
              <w:rPr>
                <w:rFonts w:eastAsia="Segoe UI"/>
                <w:color w:val="0B3142" w:themeColor="accent3"/>
              </w:rPr>
              <w:t xml:space="preserve">IPEA </w:t>
            </w:r>
            <w:r w:rsidRPr="27A274A1">
              <w:rPr>
                <w:rFonts w:eastAsia="Segoe UI"/>
                <w:color w:val="0B3041"/>
              </w:rPr>
              <w:t>Enterprise Agreement 2024–27.</w:t>
            </w:r>
          </w:p>
        </w:tc>
      </w:tr>
      <w:tr w:rsidR="005649D4" w:rsidRPr="00B37525" w14:paraId="5E5D46D7" w14:textId="77777777" w:rsidTr="2E6A28B3">
        <w:trPr>
          <w:trHeight w:val="266"/>
        </w:trPr>
        <w:tc>
          <w:tcPr>
            <w:tcW w:w="2268" w:type="dxa"/>
          </w:tcPr>
          <w:p w14:paraId="2588232A" w14:textId="77777777" w:rsidR="005649D4" w:rsidRPr="00B37525" w:rsidRDefault="005649D4" w:rsidP="00D81CD6">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tc>
          <w:tcPr>
            <w:tcW w:w="7284" w:type="dxa"/>
            <w:gridSpan w:val="2"/>
          </w:tcPr>
          <w:p w14:paraId="72B9D640" w14:textId="4AF2CA01" w:rsidR="005649D4" w:rsidRPr="00B37525" w:rsidRDefault="005A496D" w:rsidP="00D81CD6">
            <w:pPr>
              <w:pStyle w:val="BodyText"/>
              <w:rPr>
                <w:rFonts w:eastAsia="Segoe UI"/>
              </w:rPr>
            </w:pPr>
            <w:sdt>
              <w:sdtPr>
                <w:rPr>
                  <w:rFonts w:eastAsia="Segoe UI"/>
                </w:rPr>
                <w:id w:val="810527150"/>
                <w:placeholder>
                  <w:docPart w:val="2C5AB178A442497588F5021066F45045"/>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EndPr/>
              <w:sdtContent>
                <w:r w:rsidR="00D16A19">
                  <w:rPr>
                    <w:rFonts w:eastAsia="Segoe UI"/>
                  </w:rPr>
                  <w:t>Negative Vetting 1 (Secret)</w:t>
                </w:r>
              </w:sdtContent>
            </w:sdt>
          </w:p>
        </w:tc>
      </w:tr>
      <w:tr w:rsidR="005649D4" w:rsidRPr="0057476F" w14:paraId="73E4B172" w14:textId="77777777" w:rsidTr="2E6A28B3">
        <w:trPr>
          <w:trHeight w:val="266"/>
        </w:trPr>
        <w:tc>
          <w:tcPr>
            <w:tcW w:w="2268" w:type="dxa"/>
          </w:tcPr>
          <w:p w14:paraId="3B738E08" w14:textId="77777777" w:rsidR="005649D4" w:rsidRPr="00DF4149" w:rsidRDefault="005649D4" w:rsidP="00D81CD6">
            <w:pPr>
              <w:pStyle w:val="BodyText"/>
              <w:rPr>
                <w:rFonts w:eastAsia="Segoe UI"/>
                <w:b/>
              </w:rPr>
            </w:pPr>
            <w:r w:rsidRPr="00DF4149">
              <w:rPr>
                <w:rFonts w:eastAsia="Segoe UI"/>
                <w:b/>
              </w:rPr>
              <w:t>Contact Officer:</w:t>
            </w:r>
          </w:p>
        </w:tc>
        <w:tc>
          <w:tcPr>
            <w:tcW w:w="3402" w:type="dxa"/>
          </w:tcPr>
          <w:p w14:paraId="5B1CA045" w14:textId="2F14FCDB" w:rsidR="005649D4" w:rsidRPr="0056114C" w:rsidRDefault="005649D4" w:rsidP="00D81CD6">
            <w:pPr>
              <w:pStyle w:val="BodyText"/>
              <w:rPr>
                <w:rFonts w:eastAsia="Segoe UI"/>
              </w:rPr>
            </w:pPr>
            <w:r w:rsidRPr="0057476F">
              <w:rPr>
                <w:rFonts w:eastAsia="Segoe UI"/>
                <w:b/>
              </w:rPr>
              <w:t xml:space="preserve">Name: </w:t>
            </w:r>
            <w:r w:rsidR="0065027A" w:rsidRPr="0065027A">
              <w:rPr>
                <w:rFonts w:eastAsia="Segoe UI"/>
                <w:bCs/>
              </w:rPr>
              <w:t>Jaan-Clare Witcombe</w:t>
            </w:r>
            <w:r w:rsidR="0065027A">
              <w:rPr>
                <w:rFonts w:eastAsia="Segoe UI"/>
                <w:b/>
              </w:rPr>
              <w:t xml:space="preserve"> </w:t>
            </w:r>
          </w:p>
        </w:tc>
        <w:tc>
          <w:tcPr>
            <w:tcW w:w="3882" w:type="dxa"/>
          </w:tcPr>
          <w:p w14:paraId="743D6F53" w14:textId="7FDD58C1" w:rsidR="005649D4" w:rsidRPr="0057476F" w:rsidRDefault="005649D4" w:rsidP="00D81CD6">
            <w:pPr>
              <w:pStyle w:val="BodyText"/>
              <w:rPr>
                <w:rFonts w:eastAsia="Segoe UI"/>
                <w:b/>
              </w:rPr>
            </w:pPr>
            <w:r w:rsidRPr="0057476F">
              <w:rPr>
                <w:rFonts w:eastAsia="Segoe UI"/>
                <w:b/>
              </w:rPr>
              <w:t xml:space="preserve">Phone: </w:t>
            </w:r>
            <w:r>
              <w:rPr>
                <w:rFonts w:eastAsia="Segoe UI"/>
              </w:rPr>
              <w:t xml:space="preserve">(02) 6215 </w:t>
            </w:r>
            <w:r w:rsidR="0065027A">
              <w:rPr>
                <w:rFonts w:eastAsia="Segoe UI"/>
              </w:rPr>
              <w:t>2064</w:t>
            </w:r>
          </w:p>
        </w:tc>
      </w:tr>
    </w:tbl>
    <w:p w14:paraId="4ABBC8B6" w14:textId="77777777" w:rsidR="00035017" w:rsidRPr="004A2AE9" w:rsidRDefault="0010159E" w:rsidP="00035017">
      <w:pPr>
        <w:pStyle w:val="Heading3"/>
        <w:rPr>
          <w:rFonts w:asciiTheme="minorHAnsi" w:eastAsia="Times New Roman" w:hAnsiTheme="minorHAnsi" w:cs="Times New Roman"/>
          <w:bCs w:val="0"/>
          <w:color w:val="0B3142" w:themeColor="text2"/>
          <w:sz w:val="22"/>
        </w:rPr>
      </w:pPr>
      <w:r w:rsidRPr="0010159E">
        <w:t>About the Branch</w:t>
      </w:r>
      <w:r>
        <w:br/>
      </w:r>
      <w:r>
        <w:br/>
      </w:r>
      <w:r w:rsidR="00035017" w:rsidRPr="004A2AE9">
        <w:rPr>
          <w:rFonts w:asciiTheme="minorHAnsi" w:eastAsia="Times New Roman" w:hAnsiTheme="minorHAnsi" w:cs="Times New Roman"/>
          <w:bCs w:val="0"/>
          <w:color w:val="0B3142" w:themeColor="text2"/>
          <w:sz w:val="22"/>
        </w:rPr>
        <w:t xml:space="preserve">The Client Services Branch (CSB) administers a range of functions and services for federal parliamentarians and their staff </w:t>
      </w:r>
      <w:proofErr w:type="gramStart"/>
      <w:r w:rsidR="00035017" w:rsidRPr="004A2AE9">
        <w:rPr>
          <w:rFonts w:asciiTheme="minorHAnsi" w:eastAsia="Times New Roman" w:hAnsiTheme="minorHAnsi" w:cs="Times New Roman"/>
          <w:bCs w:val="0"/>
          <w:color w:val="0B3142" w:themeColor="text2"/>
          <w:sz w:val="22"/>
        </w:rPr>
        <w:t>including:</w:t>
      </w:r>
      <w:proofErr w:type="gramEnd"/>
      <w:r w:rsidR="00035017" w:rsidRPr="004A2AE9">
        <w:rPr>
          <w:rFonts w:asciiTheme="minorHAnsi" w:eastAsia="Times New Roman" w:hAnsiTheme="minorHAnsi" w:cs="Times New Roman"/>
          <w:bCs w:val="0"/>
          <w:color w:val="0B3142" w:themeColor="text2"/>
          <w:sz w:val="22"/>
        </w:rPr>
        <w:t xml:space="preserve"> personal advice on the use of travel resources, administering a high volume of travel allowance claims, supporting parliamentarians and their staff undertake approved international travel. CSB also develops and implements education programs and materials to deliver high standard educational sessions to clients and stakeholders both face-to face and virtually.   </w:t>
      </w:r>
    </w:p>
    <w:p w14:paraId="210FC749" w14:textId="01C0F6F5" w:rsidR="00035017" w:rsidRPr="004A2AE9" w:rsidRDefault="00035017" w:rsidP="00035017">
      <w:pPr>
        <w:pStyle w:val="BodyText"/>
      </w:pPr>
      <w:r>
        <w:t xml:space="preserve">From 1 July 2026 the Branch will also </w:t>
      </w:r>
      <w:r w:rsidR="193F8EFE">
        <w:t>provide personal</w:t>
      </w:r>
      <w:r>
        <w:t xml:space="preserve"> advice to parliamentarians and their staff for office expenses.  This includes advice relating to the pre-claim assessments, which allows parliamentarians to seek advice about proposed office expense claims under the </w:t>
      </w:r>
      <w:r w:rsidRPr="3AE36379">
        <w:rPr>
          <w:i/>
          <w:iCs/>
        </w:rPr>
        <w:t>Parliamentary Business Resources Act 2017</w:t>
      </w:r>
      <w:r>
        <w:t xml:space="preserve">.  </w:t>
      </w:r>
    </w:p>
    <w:p w14:paraId="27784AA4" w14:textId="6A87AD82" w:rsidR="005649D4" w:rsidRPr="005D0572" w:rsidRDefault="005649D4" w:rsidP="005649D4">
      <w:pPr>
        <w:pStyle w:val="Heading3"/>
      </w:pPr>
      <w:r>
        <w:t xml:space="preserve">Key </w:t>
      </w:r>
      <w:r w:rsidRPr="005D0572">
        <w:t xml:space="preserve">Responsibilities </w:t>
      </w:r>
      <w:r>
        <w:t>(Job specific)</w:t>
      </w:r>
    </w:p>
    <w:p w14:paraId="43C158BD" w14:textId="0D2E34FD" w:rsidR="0086481D" w:rsidRDefault="0086481D" w:rsidP="0086481D">
      <w:r>
        <w:t>The Director role within the Client services branch leads and manages multiple teams and functions. The responsibilities of the Director include:</w:t>
      </w:r>
    </w:p>
    <w:p w14:paraId="7F46D80E" w14:textId="4277A9D4" w:rsidR="00702B48" w:rsidRDefault="00702B48" w:rsidP="0086481D">
      <w:pPr>
        <w:pStyle w:val="ListBullet"/>
      </w:pPr>
      <w:r>
        <w:t xml:space="preserve">To lead, mentor and build capability of a section that delivers consistently high-quality outcomes to IPEA’s clients including providing advice, administration of travel-related expenses, education, international travel and other service delivery functions. </w:t>
      </w:r>
    </w:p>
    <w:p w14:paraId="35B787BE" w14:textId="405A0392" w:rsidR="0086481D" w:rsidRDefault="00702B48" w:rsidP="0086481D">
      <w:pPr>
        <w:pStyle w:val="ListBullet"/>
      </w:pPr>
      <w:r>
        <w:t xml:space="preserve">Developing, maintaining and delivering </w:t>
      </w:r>
      <w:r w:rsidR="0086481D">
        <w:t>IPEA</w:t>
      </w:r>
      <w:r>
        <w:t>’s</w:t>
      </w:r>
      <w:r w:rsidR="0086481D">
        <w:t xml:space="preserve"> education program, including travel throughout Australia as needed to deliver the education program</w:t>
      </w:r>
      <w:r>
        <w:t>.</w:t>
      </w:r>
    </w:p>
    <w:p w14:paraId="5CDF4AD4" w14:textId="5847BBEC" w:rsidR="0086481D" w:rsidRDefault="00702B48" w:rsidP="0086481D">
      <w:pPr>
        <w:pStyle w:val="ListBullet"/>
      </w:pPr>
      <w:r>
        <w:t>S</w:t>
      </w:r>
      <w:r w:rsidR="0086481D">
        <w:t xml:space="preserve">upporting business led implementation and enhancement of the Parliamentary Expenses Management System (PEMS), the current ICT system used by IPEA and </w:t>
      </w:r>
      <w:r>
        <w:t>c</w:t>
      </w:r>
      <w:r w:rsidR="0086481D">
        <w:t>lients</w:t>
      </w:r>
      <w:r>
        <w:t>.</w:t>
      </w:r>
    </w:p>
    <w:p w14:paraId="1887582B" w14:textId="0ACBB3BA" w:rsidR="0086481D" w:rsidRDefault="00702B48" w:rsidP="0086481D">
      <w:pPr>
        <w:pStyle w:val="ListBullet"/>
      </w:pPr>
      <w:r>
        <w:t>A</w:t>
      </w:r>
      <w:r w:rsidR="0086481D">
        <w:t>pplying legislative interpretation skills to inform the broader work of the section</w:t>
      </w:r>
      <w:r w:rsidR="00035017">
        <w:t>, including drafting and reviewing advice based on the application of the Parliamentary Business Resources framework and Members of Parliament (Staff) Act framework</w:t>
      </w:r>
      <w:r>
        <w:t>.</w:t>
      </w:r>
    </w:p>
    <w:p w14:paraId="29BB0381" w14:textId="3D780105" w:rsidR="00FA5355" w:rsidRDefault="00FA5355" w:rsidP="00FA5355">
      <w:pPr>
        <w:pStyle w:val="ListBullet"/>
      </w:pPr>
      <w:r w:rsidRPr="004A2AE9">
        <w:lastRenderedPageBreak/>
        <w:t>Interpret</w:t>
      </w:r>
      <w:r>
        <w:t>ing</w:t>
      </w:r>
      <w:r w:rsidRPr="004A2AE9">
        <w:t xml:space="preserve"> complex legislation and apply the Parliamentary Business Resources framework and Staff Travel framework, and guidelines to real-world scenarios.</w:t>
      </w:r>
    </w:p>
    <w:p w14:paraId="5265A054" w14:textId="7C02DBC5" w:rsidR="00FA5355" w:rsidRPr="004A2AE9" w:rsidRDefault="00FA5355" w:rsidP="00FA5355">
      <w:pPr>
        <w:pStyle w:val="ListBullet"/>
      </w:pPr>
      <w:r w:rsidRPr="004A2AE9">
        <w:t>Represent</w:t>
      </w:r>
      <w:r>
        <w:t>ing</w:t>
      </w:r>
      <w:r w:rsidRPr="004A2AE9">
        <w:t xml:space="preserve"> IPEA in delivering education sessions to parliamentarians and their staff across Australia, including interstate travel as required.</w:t>
      </w:r>
    </w:p>
    <w:p w14:paraId="1B4E257E" w14:textId="70EC2E41" w:rsidR="0086481D" w:rsidRDefault="00702B48" w:rsidP="0086481D">
      <w:pPr>
        <w:pStyle w:val="ListBullet"/>
      </w:pPr>
      <w:r>
        <w:t>L</w:t>
      </w:r>
      <w:r w:rsidR="0086481D">
        <w:t xml:space="preserve">eading short-term projects in support of Client Services Branch functions including reviewing proposed legislative changes in consultation with relevant stakeholders, meetings or forums with counterparts, ad-hoc presentations to clients, and work to strategically implement additional functions or projects relevant to the </w:t>
      </w:r>
      <w:r>
        <w:t>Branch.</w:t>
      </w:r>
    </w:p>
    <w:p w14:paraId="27AEC1B1" w14:textId="22822D3C" w:rsidR="005649D4" w:rsidRDefault="00702B48" w:rsidP="0086481D">
      <w:pPr>
        <w:pStyle w:val="ListBullet"/>
      </w:pPr>
      <w:r>
        <w:t>G</w:t>
      </w:r>
      <w:r w:rsidR="0086481D">
        <w:t>ather</w:t>
      </w:r>
      <w:r>
        <w:t>ing</w:t>
      </w:r>
      <w:r w:rsidR="0086481D">
        <w:t xml:space="preserve"> learnings from client advice, feedback and survey results to inform improvements to IPE</w:t>
      </w:r>
      <w:r w:rsidR="00FA5355">
        <w:t>A’s services and functions</w:t>
      </w:r>
      <w:r w:rsidR="0086481D">
        <w:t xml:space="preserve">.  </w:t>
      </w:r>
    </w:p>
    <w:p w14:paraId="76497DD0" w14:textId="77777777" w:rsidR="005649D4" w:rsidRDefault="005649D4" w:rsidP="005649D4">
      <w:pPr>
        <w:pStyle w:val="Heading3"/>
      </w:pPr>
      <w:r>
        <w:t>Our ideal candidate</w:t>
      </w:r>
    </w:p>
    <w:p w14:paraId="7C6C7E95" w14:textId="32692514" w:rsidR="005649D4" w:rsidRPr="00035017" w:rsidRDefault="005649D4" w:rsidP="00D81CD6">
      <w:pPr>
        <w:pStyle w:val="BodyText"/>
      </w:pPr>
      <w:r w:rsidRPr="00035017">
        <w:t>The APS Work Level Standards provide five key characteristics about the broad job requirements and operating context</w:t>
      </w:r>
      <w:r w:rsidR="00D81CD6" w:rsidRPr="00035017">
        <w:t xml:space="preserve"> </w:t>
      </w:r>
      <w:r w:rsidRPr="00035017">
        <w:t xml:space="preserve">for this role. </w:t>
      </w:r>
    </w:p>
    <w:p w14:paraId="1D0047C0" w14:textId="7EA20433" w:rsidR="00F95599" w:rsidRPr="00035017" w:rsidRDefault="00F95599" w:rsidP="00F95599">
      <w:r>
        <w:t xml:space="preserve">Our ideal candidate will demonstrate executive level skills and experience in leading teams to deliver </w:t>
      </w:r>
      <w:r w:rsidR="4D65672A">
        <w:t>high</w:t>
      </w:r>
      <w:r w:rsidR="67DFD817">
        <w:t xml:space="preserve"> </w:t>
      </w:r>
      <w:r w:rsidR="4D65672A">
        <w:t>quality</w:t>
      </w:r>
      <w:r>
        <w:t xml:space="preserve"> outcomes. They will have a sound understanding of the parliamentary environment or the ability to quickly get across the legislative framework and then be able to apply and lead teams in that work.</w:t>
      </w:r>
      <w:r>
        <w:br/>
      </w:r>
      <w:r>
        <w:br/>
        <w:t>The ideal candidate will have excellent communication skills, be a strong leader and have the abilities and attributes to work as part of the executive team within a small, independent integrity agency.</w:t>
      </w:r>
    </w:p>
    <w:p w14:paraId="039D6B43" w14:textId="77777777" w:rsidR="00B3265A" w:rsidRDefault="00433197" w:rsidP="00433197">
      <w:pPr>
        <w:pStyle w:val="BodyText"/>
      </w:pPr>
      <w:r w:rsidRPr="00035017">
        <w:t>Qualifications in law, or a legal background is highly desirable.</w:t>
      </w:r>
      <w:r w:rsidRPr="00AF3950">
        <w:t xml:space="preserve"> </w:t>
      </w:r>
      <w:r w:rsidR="00180C6E">
        <w:t xml:space="preserve"> It is important to note that this role may require additional hours during periods of increased workload.  </w:t>
      </w:r>
    </w:p>
    <w:p w14:paraId="4382CC6E" w14:textId="63E02AA9" w:rsidR="00433197" w:rsidRPr="00AF3950" w:rsidRDefault="00433197" w:rsidP="009310F4">
      <w:pPr>
        <w:pStyle w:val="ListBullet"/>
        <w:numPr>
          <w:ilvl w:val="0"/>
          <w:numId w:val="0"/>
        </w:numPr>
      </w:pPr>
    </w:p>
    <w:tbl>
      <w:tblPr>
        <w:tblStyle w:val="TableGrid"/>
        <w:tblW w:w="10637" w:type="dxa"/>
        <w:tblInd w:w="-5" w:type="dxa"/>
        <w:tblLook w:val="04A0" w:firstRow="1" w:lastRow="0" w:firstColumn="1" w:lastColumn="0" w:noHBand="0" w:noVBand="1"/>
      </w:tblPr>
      <w:tblGrid>
        <w:gridCol w:w="10637"/>
      </w:tblGrid>
      <w:tr w:rsidR="005649D4" w14:paraId="01BE7F14" w14:textId="77777777" w:rsidTr="43F490F1">
        <w:trPr>
          <w:cnfStyle w:val="100000000000" w:firstRow="1" w:lastRow="0" w:firstColumn="0" w:lastColumn="0" w:oddVBand="0" w:evenVBand="0" w:oddHBand="0" w:evenHBand="0" w:firstRowFirstColumn="0" w:firstRowLastColumn="0" w:lastRowFirstColumn="0" w:lastRowLastColumn="0"/>
        </w:trPr>
        <w:tc>
          <w:tcPr>
            <w:tcW w:w="10637" w:type="dxa"/>
            <w:shd w:val="clear" w:color="auto" w:fill="E3F7FA"/>
          </w:tcPr>
          <w:p w14:paraId="69411B3A" w14:textId="77777777" w:rsidR="005649D4" w:rsidRPr="006F17D5" w:rsidRDefault="005649D4" w:rsidP="0062251C">
            <w:pPr>
              <w:pStyle w:val="BodyText"/>
              <w:rPr>
                <w:b w:val="0"/>
                <w:bCs/>
                <w:sz w:val="22"/>
                <w:szCs w:val="24"/>
              </w:rPr>
            </w:pPr>
            <w:r w:rsidRPr="006F17D5">
              <w:rPr>
                <w:b w:val="0"/>
                <w:bCs/>
                <w:color w:val="auto"/>
                <w:sz w:val="22"/>
                <w:szCs w:val="24"/>
              </w:rPr>
              <w:t>Leadership and accountability</w:t>
            </w:r>
          </w:p>
        </w:tc>
      </w:tr>
      <w:tr w:rsidR="005649D4" w14:paraId="06EE5397" w14:textId="77777777" w:rsidTr="43F490F1">
        <w:tc>
          <w:tcPr>
            <w:tcW w:w="10637" w:type="dxa"/>
          </w:tcPr>
          <w:p w14:paraId="25A87E47" w14:textId="240BFC60" w:rsidR="00BB2D0C" w:rsidRPr="006F17D5" w:rsidRDefault="00BB2D0C" w:rsidP="00AF3950">
            <w:pPr>
              <w:pStyle w:val="BodyText"/>
              <w:numPr>
                <w:ilvl w:val="0"/>
                <w:numId w:val="18"/>
              </w:numPr>
              <w:rPr>
                <w:sz w:val="22"/>
              </w:rPr>
            </w:pPr>
            <w:r w:rsidRPr="43F490F1">
              <w:rPr>
                <w:sz w:val="22"/>
              </w:rPr>
              <w:t xml:space="preserve">Demonstrated strong experience leading diverse teams to consistently deliver </w:t>
            </w:r>
            <w:r w:rsidR="491BDBFE" w:rsidRPr="43F490F1">
              <w:rPr>
                <w:sz w:val="22"/>
              </w:rPr>
              <w:t>high</w:t>
            </w:r>
            <w:r w:rsidR="6A5C4A21" w:rsidRPr="43F490F1">
              <w:rPr>
                <w:sz w:val="22"/>
              </w:rPr>
              <w:t xml:space="preserve"> </w:t>
            </w:r>
            <w:r w:rsidR="491BDBFE" w:rsidRPr="43F490F1">
              <w:rPr>
                <w:sz w:val="22"/>
              </w:rPr>
              <w:t>quality</w:t>
            </w:r>
            <w:r w:rsidRPr="43F490F1">
              <w:rPr>
                <w:sz w:val="22"/>
              </w:rPr>
              <w:t xml:space="preserve"> services. </w:t>
            </w:r>
          </w:p>
          <w:p w14:paraId="3BD52AFB" w14:textId="1D4C0090" w:rsidR="006364AD" w:rsidRPr="006F17D5" w:rsidRDefault="00CB1201" w:rsidP="0004223F">
            <w:pPr>
              <w:pStyle w:val="BodyText"/>
              <w:numPr>
                <w:ilvl w:val="0"/>
                <w:numId w:val="18"/>
              </w:numPr>
              <w:rPr>
                <w:sz w:val="22"/>
                <w:szCs w:val="24"/>
              </w:rPr>
            </w:pPr>
            <w:r w:rsidRPr="006F17D5">
              <w:rPr>
                <w:sz w:val="22"/>
                <w:szCs w:val="24"/>
              </w:rPr>
              <w:t xml:space="preserve">Demonstrated experience in </w:t>
            </w:r>
            <w:r w:rsidR="006B4824" w:rsidRPr="006F17D5">
              <w:rPr>
                <w:sz w:val="22"/>
                <w:szCs w:val="24"/>
              </w:rPr>
              <w:t xml:space="preserve">providing </w:t>
            </w:r>
            <w:r w:rsidRPr="006F17D5">
              <w:rPr>
                <w:sz w:val="22"/>
                <w:szCs w:val="24"/>
              </w:rPr>
              <w:t>strategic advice, problem solving and issues management for internal and external stakeholders in relation to complex and potentially controversial matters.</w:t>
            </w:r>
          </w:p>
          <w:p w14:paraId="639FD348" w14:textId="77777777" w:rsidR="00BB2D0C" w:rsidRPr="006F17D5" w:rsidRDefault="00BB2D0C" w:rsidP="00AF3950">
            <w:pPr>
              <w:pStyle w:val="BodyText"/>
              <w:numPr>
                <w:ilvl w:val="0"/>
                <w:numId w:val="18"/>
              </w:numPr>
              <w:rPr>
                <w:sz w:val="22"/>
                <w:szCs w:val="24"/>
              </w:rPr>
            </w:pPr>
            <w:r w:rsidRPr="006F17D5">
              <w:rPr>
                <w:sz w:val="22"/>
                <w:szCs w:val="24"/>
              </w:rPr>
              <w:t>Demonstrated ability to contribute to and form part of an executive team within a small integrity focussed independent agency.</w:t>
            </w:r>
          </w:p>
          <w:p w14:paraId="0579618D" w14:textId="77777777" w:rsidR="00BB2D0C" w:rsidRPr="006F17D5" w:rsidRDefault="00BB2D0C" w:rsidP="00AF3950">
            <w:pPr>
              <w:pStyle w:val="BodyText"/>
              <w:numPr>
                <w:ilvl w:val="0"/>
                <w:numId w:val="18"/>
              </w:numPr>
              <w:rPr>
                <w:sz w:val="22"/>
                <w:szCs w:val="24"/>
              </w:rPr>
            </w:pPr>
            <w:r w:rsidRPr="006F17D5">
              <w:rPr>
                <w:sz w:val="22"/>
                <w:szCs w:val="24"/>
              </w:rPr>
              <w:t>Demonstrated experience in the provision of advice within complex legislative frameworks.</w:t>
            </w:r>
          </w:p>
          <w:p w14:paraId="041DD12D" w14:textId="7163D287" w:rsidR="005649D4" w:rsidRPr="006F17D5" w:rsidRDefault="00BB2D0C" w:rsidP="00BB2D0C">
            <w:pPr>
              <w:pStyle w:val="BodyText"/>
              <w:numPr>
                <w:ilvl w:val="0"/>
                <w:numId w:val="18"/>
              </w:numPr>
              <w:rPr>
                <w:sz w:val="22"/>
                <w:szCs w:val="24"/>
              </w:rPr>
            </w:pPr>
            <w:r w:rsidRPr="006F17D5">
              <w:rPr>
                <w:sz w:val="22"/>
                <w:szCs w:val="24"/>
              </w:rPr>
              <w:t xml:space="preserve">Qualifications in law, or a legal background is highly desirable.   </w:t>
            </w:r>
          </w:p>
        </w:tc>
      </w:tr>
      <w:tr w:rsidR="005649D4" w14:paraId="079BD842" w14:textId="77777777" w:rsidTr="43F490F1">
        <w:tc>
          <w:tcPr>
            <w:tcW w:w="10637" w:type="dxa"/>
            <w:shd w:val="clear" w:color="auto" w:fill="E3F7FA"/>
          </w:tcPr>
          <w:p w14:paraId="000980B9" w14:textId="77777777" w:rsidR="005649D4" w:rsidRPr="006F17D5" w:rsidRDefault="005649D4" w:rsidP="0062251C">
            <w:pPr>
              <w:pStyle w:val="BodyText"/>
              <w:rPr>
                <w:sz w:val="22"/>
                <w:szCs w:val="24"/>
              </w:rPr>
            </w:pPr>
            <w:r w:rsidRPr="006F17D5">
              <w:rPr>
                <w:sz w:val="22"/>
                <w:szCs w:val="24"/>
              </w:rPr>
              <w:t>Management diversity and span</w:t>
            </w:r>
          </w:p>
        </w:tc>
      </w:tr>
      <w:tr w:rsidR="005649D4" w14:paraId="7ED31E7C" w14:textId="77777777" w:rsidTr="43F490F1">
        <w:tc>
          <w:tcPr>
            <w:tcW w:w="10637" w:type="dxa"/>
          </w:tcPr>
          <w:p w14:paraId="15DB72FD" w14:textId="2626CE80" w:rsidR="000206D1" w:rsidRPr="006F17D5" w:rsidRDefault="000206D1" w:rsidP="000206D1">
            <w:pPr>
              <w:pStyle w:val="BodyText"/>
              <w:numPr>
                <w:ilvl w:val="0"/>
                <w:numId w:val="18"/>
              </w:numPr>
              <w:rPr>
                <w:sz w:val="22"/>
                <w:szCs w:val="24"/>
              </w:rPr>
            </w:pPr>
            <w:r w:rsidRPr="006F17D5">
              <w:rPr>
                <w:sz w:val="22"/>
                <w:szCs w:val="24"/>
              </w:rPr>
              <w:t>Manage a team or work area with diverse skill sets and tasks or manage a larger team where skill sets and tasks are related.</w:t>
            </w:r>
          </w:p>
          <w:p w14:paraId="1ED71DA4" w14:textId="2AF53FA2" w:rsidR="000206D1" w:rsidRPr="006F17D5" w:rsidRDefault="000206D1" w:rsidP="000206D1">
            <w:pPr>
              <w:pStyle w:val="BodyText"/>
              <w:numPr>
                <w:ilvl w:val="0"/>
                <w:numId w:val="18"/>
              </w:numPr>
              <w:rPr>
                <w:sz w:val="22"/>
              </w:rPr>
            </w:pPr>
            <w:r w:rsidRPr="43F490F1">
              <w:rPr>
                <w:sz w:val="22"/>
              </w:rPr>
              <w:t xml:space="preserve">Ensure </w:t>
            </w:r>
            <w:r w:rsidR="2BAA890A" w:rsidRPr="43F490F1">
              <w:rPr>
                <w:sz w:val="22"/>
              </w:rPr>
              <w:t>high quality</w:t>
            </w:r>
            <w:r w:rsidRPr="43F490F1">
              <w:rPr>
                <w:sz w:val="22"/>
              </w:rPr>
              <w:t xml:space="preserve"> outputs including that employees maintain a high level of specialist, professional and/or technical expertise.</w:t>
            </w:r>
          </w:p>
          <w:p w14:paraId="3D98EC3A" w14:textId="77777777" w:rsidR="000206D1" w:rsidRPr="006F17D5" w:rsidRDefault="000206D1" w:rsidP="000206D1">
            <w:pPr>
              <w:pStyle w:val="BodyText"/>
              <w:numPr>
                <w:ilvl w:val="0"/>
                <w:numId w:val="18"/>
              </w:numPr>
              <w:rPr>
                <w:sz w:val="22"/>
                <w:szCs w:val="24"/>
              </w:rPr>
            </w:pPr>
            <w:r w:rsidRPr="006F17D5">
              <w:rPr>
                <w:sz w:val="22"/>
                <w:szCs w:val="24"/>
              </w:rPr>
              <w:t>Coordinate and assume responsibility for complex or sensitive projects or work programs that have strategic, political and/or operational significance.</w:t>
            </w:r>
          </w:p>
          <w:p w14:paraId="2EAB4A22" w14:textId="77777777" w:rsidR="000206D1" w:rsidRPr="006F17D5" w:rsidRDefault="000206D1" w:rsidP="000206D1">
            <w:pPr>
              <w:pStyle w:val="BodyText"/>
              <w:numPr>
                <w:ilvl w:val="0"/>
                <w:numId w:val="18"/>
              </w:numPr>
              <w:rPr>
                <w:sz w:val="22"/>
                <w:szCs w:val="24"/>
              </w:rPr>
            </w:pPr>
            <w:r w:rsidRPr="006F17D5">
              <w:rPr>
                <w:sz w:val="22"/>
                <w:szCs w:val="24"/>
              </w:rPr>
              <w:t xml:space="preserve">Provide strategic direction to a work area, including developing business plans, strategies and priorities and monitor </w:t>
            </w:r>
            <w:proofErr w:type="gramStart"/>
            <w:r w:rsidRPr="006F17D5">
              <w:rPr>
                <w:sz w:val="22"/>
                <w:szCs w:val="24"/>
              </w:rPr>
              <w:t>work flow</w:t>
            </w:r>
            <w:proofErr w:type="gramEnd"/>
            <w:r w:rsidRPr="006F17D5">
              <w:rPr>
                <w:sz w:val="22"/>
                <w:szCs w:val="24"/>
              </w:rPr>
              <w:t xml:space="preserve"> and performance.</w:t>
            </w:r>
          </w:p>
          <w:p w14:paraId="00C41E82" w14:textId="246BBFF6" w:rsidR="006F17D5" w:rsidRPr="003E5AED" w:rsidRDefault="000206D1" w:rsidP="003E5AED">
            <w:pPr>
              <w:pStyle w:val="BodyText"/>
              <w:numPr>
                <w:ilvl w:val="0"/>
                <w:numId w:val="18"/>
              </w:numPr>
              <w:rPr>
                <w:sz w:val="22"/>
                <w:szCs w:val="24"/>
              </w:rPr>
            </w:pPr>
            <w:r w:rsidRPr="006F17D5">
              <w:rPr>
                <w:sz w:val="22"/>
                <w:szCs w:val="24"/>
              </w:rPr>
              <w:t>Accountable for developing, coaching and mentoring employees, performance management, conflict resolution, and identification of training needs.</w:t>
            </w:r>
          </w:p>
        </w:tc>
      </w:tr>
      <w:tr w:rsidR="005649D4" w14:paraId="7AD285BC" w14:textId="77777777" w:rsidTr="43F490F1">
        <w:tc>
          <w:tcPr>
            <w:tcW w:w="10637" w:type="dxa"/>
            <w:shd w:val="clear" w:color="auto" w:fill="E3F7FA"/>
          </w:tcPr>
          <w:p w14:paraId="04458A2D" w14:textId="77777777" w:rsidR="005649D4" w:rsidRPr="006F17D5" w:rsidRDefault="005649D4" w:rsidP="003E5AED">
            <w:pPr>
              <w:pStyle w:val="BodyText"/>
              <w:pageBreakBefore/>
              <w:rPr>
                <w:sz w:val="22"/>
                <w:szCs w:val="24"/>
              </w:rPr>
            </w:pPr>
            <w:r w:rsidRPr="006F17D5">
              <w:rPr>
                <w:sz w:val="22"/>
                <w:szCs w:val="24"/>
              </w:rPr>
              <w:lastRenderedPageBreak/>
              <w:t>Stakeholder management</w:t>
            </w:r>
          </w:p>
        </w:tc>
      </w:tr>
      <w:tr w:rsidR="005649D4" w14:paraId="2A04A140" w14:textId="77777777" w:rsidTr="43F490F1">
        <w:tc>
          <w:tcPr>
            <w:tcW w:w="10637" w:type="dxa"/>
          </w:tcPr>
          <w:p w14:paraId="0E6D9590" w14:textId="78C0A435" w:rsidR="007E020E" w:rsidRPr="006F17D5" w:rsidRDefault="007E020E" w:rsidP="002F5B11">
            <w:pPr>
              <w:pStyle w:val="BodyText"/>
              <w:numPr>
                <w:ilvl w:val="0"/>
                <w:numId w:val="18"/>
              </w:numPr>
              <w:rPr>
                <w:sz w:val="22"/>
                <w:szCs w:val="24"/>
              </w:rPr>
            </w:pPr>
            <w:r w:rsidRPr="006F17D5">
              <w:rPr>
                <w:sz w:val="22"/>
                <w:szCs w:val="24"/>
              </w:rPr>
              <w:t>Demonstrated strong experience building and managing relationships with internal and external stakeholders</w:t>
            </w:r>
            <w:r w:rsidR="009C256C" w:rsidRPr="006F17D5">
              <w:rPr>
                <w:sz w:val="22"/>
                <w:szCs w:val="24"/>
              </w:rPr>
              <w:t xml:space="preserve"> to support IPEA’s client </w:t>
            </w:r>
            <w:r w:rsidR="00742A57" w:rsidRPr="006F17D5">
              <w:rPr>
                <w:sz w:val="22"/>
                <w:szCs w:val="24"/>
              </w:rPr>
              <w:t xml:space="preserve">service </w:t>
            </w:r>
            <w:r w:rsidR="009C256C" w:rsidRPr="006F17D5">
              <w:rPr>
                <w:sz w:val="22"/>
                <w:szCs w:val="24"/>
              </w:rPr>
              <w:t>function.</w:t>
            </w:r>
          </w:p>
          <w:p w14:paraId="79616FA2" w14:textId="0F473C9A" w:rsidR="00A57EFD" w:rsidRPr="006F17D5" w:rsidRDefault="00035017" w:rsidP="00035017">
            <w:pPr>
              <w:pStyle w:val="BodyText"/>
              <w:numPr>
                <w:ilvl w:val="0"/>
                <w:numId w:val="18"/>
              </w:numPr>
              <w:rPr>
                <w:sz w:val="22"/>
                <w:szCs w:val="24"/>
              </w:rPr>
            </w:pPr>
            <w:r w:rsidRPr="006F17D5">
              <w:rPr>
                <w:sz w:val="22"/>
                <w:szCs w:val="24"/>
              </w:rPr>
              <w:t xml:space="preserve">Engage and manage stakeholders through change, resolving conflict and managing sensitivities.  </w:t>
            </w:r>
          </w:p>
        </w:tc>
      </w:tr>
      <w:tr w:rsidR="005649D4" w14:paraId="4A0A6D3D" w14:textId="77777777" w:rsidTr="43F490F1">
        <w:tc>
          <w:tcPr>
            <w:tcW w:w="10637" w:type="dxa"/>
            <w:shd w:val="clear" w:color="auto" w:fill="E3F7FA"/>
          </w:tcPr>
          <w:p w14:paraId="0EAAD06C" w14:textId="77777777" w:rsidR="005649D4" w:rsidRPr="006F17D5" w:rsidRDefault="005649D4" w:rsidP="0062251C">
            <w:pPr>
              <w:pStyle w:val="BodyText"/>
              <w:rPr>
                <w:sz w:val="22"/>
                <w:szCs w:val="24"/>
              </w:rPr>
            </w:pPr>
            <w:r w:rsidRPr="006F17D5">
              <w:rPr>
                <w:sz w:val="22"/>
                <w:szCs w:val="24"/>
              </w:rPr>
              <w:t>Job context and environment</w:t>
            </w:r>
          </w:p>
        </w:tc>
      </w:tr>
      <w:tr w:rsidR="005649D4" w14:paraId="606EC9C1" w14:textId="77777777" w:rsidTr="43F490F1">
        <w:tc>
          <w:tcPr>
            <w:tcW w:w="10637" w:type="dxa"/>
          </w:tcPr>
          <w:p w14:paraId="61DBD363" w14:textId="77777777" w:rsidR="00AB26C7" w:rsidRPr="006F17D5" w:rsidRDefault="00AB26C7" w:rsidP="00AB26C7">
            <w:pPr>
              <w:pStyle w:val="BodyText"/>
              <w:numPr>
                <w:ilvl w:val="0"/>
                <w:numId w:val="18"/>
              </w:numPr>
              <w:rPr>
                <w:sz w:val="22"/>
                <w:szCs w:val="24"/>
              </w:rPr>
            </w:pPr>
            <w:r w:rsidRPr="006F17D5">
              <w:rPr>
                <w:sz w:val="22"/>
                <w:szCs w:val="24"/>
              </w:rPr>
              <w:t>Strong experience in leading service delivery functions for high-level/executive clients. </w:t>
            </w:r>
          </w:p>
          <w:p w14:paraId="13A82913" w14:textId="01186807" w:rsidR="00AB26C7" w:rsidRPr="006F17D5" w:rsidRDefault="00AB26C7" w:rsidP="00AB26C7">
            <w:pPr>
              <w:pStyle w:val="BodyText"/>
              <w:numPr>
                <w:ilvl w:val="0"/>
                <w:numId w:val="18"/>
              </w:numPr>
              <w:rPr>
                <w:sz w:val="22"/>
                <w:szCs w:val="24"/>
              </w:rPr>
            </w:pPr>
            <w:r w:rsidRPr="006F17D5">
              <w:rPr>
                <w:sz w:val="22"/>
                <w:szCs w:val="24"/>
              </w:rPr>
              <w:t>Knowledge of, or the ability to quickly acquire knowledge of the PEMS ICT system (the current system used by IPEA and clients. </w:t>
            </w:r>
          </w:p>
          <w:p w14:paraId="0D0DAB3C" w14:textId="2FB4E64A" w:rsidR="00AB26C7" w:rsidRPr="00D16A19" w:rsidRDefault="00575C5F" w:rsidP="0062251C">
            <w:pPr>
              <w:pStyle w:val="BodyText"/>
              <w:numPr>
                <w:ilvl w:val="0"/>
                <w:numId w:val="18"/>
              </w:numPr>
              <w:rPr>
                <w:sz w:val="22"/>
                <w:szCs w:val="24"/>
              </w:rPr>
            </w:pPr>
            <w:r w:rsidRPr="006F17D5">
              <w:rPr>
                <w:sz w:val="22"/>
                <w:szCs w:val="24"/>
              </w:rPr>
              <w:t>Demonstrated experience in providing high quality education to clients in the context of a complex legislative framework.</w:t>
            </w:r>
          </w:p>
        </w:tc>
      </w:tr>
      <w:tr w:rsidR="005649D4" w14:paraId="24E5C559" w14:textId="77777777" w:rsidTr="43F490F1">
        <w:tc>
          <w:tcPr>
            <w:tcW w:w="10637" w:type="dxa"/>
            <w:shd w:val="clear" w:color="auto" w:fill="E3F7FA"/>
          </w:tcPr>
          <w:p w14:paraId="153ECA5B" w14:textId="77777777" w:rsidR="005649D4" w:rsidRPr="006F17D5" w:rsidRDefault="005649D4" w:rsidP="0062251C">
            <w:pPr>
              <w:pStyle w:val="BodyText"/>
              <w:rPr>
                <w:sz w:val="22"/>
                <w:szCs w:val="24"/>
              </w:rPr>
            </w:pPr>
            <w:r w:rsidRPr="006F17D5">
              <w:rPr>
                <w:sz w:val="22"/>
                <w:szCs w:val="24"/>
              </w:rPr>
              <w:t>Independence and decision-making</w:t>
            </w:r>
          </w:p>
        </w:tc>
      </w:tr>
      <w:tr w:rsidR="005649D4" w14:paraId="6BAF50BE" w14:textId="77777777" w:rsidTr="43F490F1">
        <w:tc>
          <w:tcPr>
            <w:tcW w:w="10637" w:type="dxa"/>
          </w:tcPr>
          <w:p w14:paraId="48BDC76E" w14:textId="4EEFC55A" w:rsidR="00131652" w:rsidRPr="006F17D5" w:rsidRDefault="00F552CB" w:rsidP="0062251C">
            <w:pPr>
              <w:pStyle w:val="BodyText"/>
              <w:numPr>
                <w:ilvl w:val="0"/>
                <w:numId w:val="21"/>
              </w:numPr>
              <w:rPr>
                <w:sz w:val="22"/>
                <w:szCs w:val="24"/>
              </w:rPr>
            </w:pPr>
            <w:r w:rsidRPr="006F17D5">
              <w:rPr>
                <w:sz w:val="22"/>
                <w:szCs w:val="24"/>
              </w:rPr>
              <w:t>Communicate and make decisions that may have significant impact on the day-to-day operation of the work area and other parts of the agency; and/or a direct and significant impact on the outcome of a program or major project for the agency.</w:t>
            </w:r>
          </w:p>
          <w:p w14:paraId="00B59E7E" w14:textId="77777777" w:rsidR="006A14B7" w:rsidRPr="006F17D5" w:rsidRDefault="006A14B7" w:rsidP="006A14B7">
            <w:pPr>
              <w:pStyle w:val="BodyText"/>
              <w:numPr>
                <w:ilvl w:val="0"/>
                <w:numId w:val="22"/>
              </w:numPr>
              <w:rPr>
                <w:sz w:val="22"/>
                <w:szCs w:val="24"/>
              </w:rPr>
            </w:pPr>
            <w:r w:rsidRPr="006F17D5">
              <w:rPr>
                <w:sz w:val="22"/>
                <w:szCs w:val="24"/>
              </w:rPr>
              <w:t>Communicate and make balanced decisions using professional judgement, evaluating ambiguous and incomplete information, factoring in risks and being sensitive to the context.</w:t>
            </w:r>
          </w:p>
          <w:p w14:paraId="1DD0BB54" w14:textId="71FEADB2" w:rsidR="00131652" w:rsidRPr="00D16A19" w:rsidRDefault="006A14B7" w:rsidP="00D16A19">
            <w:pPr>
              <w:pStyle w:val="BodyText"/>
              <w:numPr>
                <w:ilvl w:val="0"/>
                <w:numId w:val="22"/>
              </w:numPr>
              <w:rPr>
                <w:sz w:val="22"/>
                <w:szCs w:val="24"/>
              </w:rPr>
            </w:pPr>
            <w:r w:rsidRPr="006F17D5">
              <w:rPr>
                <w:sz w:val="22"/>
                <w:szCs w:val="24"/>
              </w:rPr>
              <w:t>Undertake complex analysis and interpretation and apply significant judgement in choosing a course of action to manage highly complex and/or sensitive issues.</w:t>
            </w:r>
          </w:p>
        </w:tc>
      </w:tr>
    </w:tbl>
    <w:p w14:paraId="0AC14D0C" w14:textId="77777777" w:rsidR="00D16A19" w:rsidRPr="00D16A19" w:rsidRDefault="00D16A19" w:rsidP="00D16A19">
      <w:pPr>
        <w:pStyle w:val="BodyText"/>
      </w:pPr>
    </w:p>
    <w:p w14:paraId="1C8121EE" w14:textId="5B17F6F7" w:rsidR="005649D4" w:rsidRDefault="005649D4" w:rsidP="005649D4">
      <w:pPr>
        <w:pStyle w:val="Heading2"/>
      </w:pPr>
      <w:r>
        <w:t xml:space="preserve">How to apply  </w:t>
      </w:r>
    </w:p>
    <w:p w14:paraId="234E23C8" w14:textId="07BF7E43" w:rsidR="00D14BFF" w:rsidRPr="00D14BFF" w:rsidRDefault="00D14BFF" w:rsidP="00D14BFF">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239E73B8"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20FF69B3" w14:textId="77777777" w:rsidR="005649D4" w:rsidRDefault="005649D4" w:rsidP="005649D4">
      <w:pPr>
        <w:pStyle w:val="Heading3"/>
      </w:pPr>
      <w:r w:rsidRPr="00A048D2">
        <w:t>Application</w:t>
      </w:r>
    </w:p>
    <w:p w14:paraId="0186C163" w14:textId="77777777" w:rsidR="005649D4" w:rsidRDefault="005649D4" w:rsidP="00FA504D">
      <w:pPr>
        <w:pStyle w:val="BodyText"/>
      </w:pPr>
      <w:r>
        <w:t xml:space="preserve">Your application should include: </w:t>
      </w:r>
    </w:p>
    <w:p w14:paraId="29B59FC6" w14:textId="77777777" w:rsidR="005649D4" w:rsidRDefault="005649D4" w:rsidP="00FA504D">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14:paraId="37BF3A3C" w14:textId="77777777" w:rsidR="005649D4" w:rsidRDefault="005649D4" w:rsidP="00FA504D">
      <w:pPr>
        <w:pStyle w:val="ListBullet"/>
      </w:pPr>
      <w:r>
        <w:t xml:space="preserve">a </w:t>
      </w:r>
      <w:r w:rsidRPr="00562828">
        <w:rPr>
          <w:rFonts w:ascii="Calibri" w:hAnsi="Calibri" w:cs="Calibri"/>
        </w:rPr>
        <w:t>resume</w:t>
      </w:r>
      <w:r>
        <w:t xml:space="preserve"> of no more than three (3) pages</w:t>
      </w:r>
    </w:p>
    <w:p w14:paraId="3E29E3D4" w14:textId="77777777" w:rsidR="005649D4" w:rsidRPr="00CB35AF" w:rsidRDefault="005649D4" w:rsidP="00FA504D">
      <w:pPr>
        <w:pStyle w:val="ListBullet"/>
      </w:pPr>
      <w:r>
        <w:t xml:space="preserve">the Personal Particulars Form which can be found on the </w:t>
      </w:r>
      <w:hyperlink r:id="rId23" w:history="1">
        <w:r w:rsidRPr="00F07329">
          <w:rPr>
            <w:rStyle w:val="Hyperlink"/>
            <w:rFonts w:eastAsiaTheme="majorEastAsia" w:cstheme="minorBidi"/>
          </w:rPr>
          <w:t xml:space="preserve">Working at IPEA | Independent </w:t>
        </w:r>
        <w:r w:rsidRPr="00F07329">
          <w:rPr>
            <w:rStyle w:val="Hyperlink"/>
            <w:rFonts w:ascii="Calibri" w:eastAsiaTheme="majorEastAsia" w:hAnsi="Calibri" w:cs="Calibri"/>
          </w:rPr>
          <w:t>Parliamentary</w:t>
        </w:r>
        <w:r w:rsidRPr="00F07329">
          <w:rPr>
            <w:rStyle w:val="Hyperlink"/>
            <w:rFonts w:eastAsiaTheme="majorEastAsia" w:cstheme="minorBidi"/>
          </w:rPr>
          <w:t xml:space="preserve"> Expenses Authority</w:t>
        </w:r>
      </w:hyperlink>
      <w:r>
        <w:t xml:space="preserve"> web page.</w:t>
      </w:r>
    </w:p>
    <w:p w14:paraId="68161DDF" w14:textId="77777777" w:rsidR="005649D4" w:rsidRPr="000C5986" w:rsidRDefault="005649D4" w:rsidP="00FA504D">
      <w:pPr>
        <w:pStyle w:val="BodyText"/>
      </w:pPr>
      <w:r w:rsidRPr="000C5986">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r:id="rId24" w:history="1">
        <w:r w:rsidRPr="000C5986">
          <w:rPr>
            <w:rStyle w:val="Hyperlink"/>
            <w:rFonts w:eastAsiaTheme="majorEastAsia" w:cstheme="minorHAnsi"/>
          </w:rPr>
          <w:t>Work level standards: APS Level and Executive Level classifications | Australian Public Service Commission</w:t>
        </w:r>
      </w:hyperlink>
      <w:r w:rsidRPr="000C5986">
        <w:t>.</w:t>
      </w:r>
    </w:p>
    <w:p w14:paraId="3384D665" w14:textId="77777777" w:rsidR="005649D4" w:rsidRPr="000C5986" w:rsidRDefault="005649D4" w:rsidP="00FA504D">
      <w:pPr>
        <w:pStyle w:val="BodyText"/>
      </w:pPr>
      <w:r w:rsidRPr="000C5986">
        <w:t xml:space="preserve">Consideration should also be given to the APS Code of Conduct and the APS Values which can be found on the Australian Public Service Commission website </w:t>
      </w:r>
      <w:hyperlink r:id="rId25" w:history="1">
        <w:r w:rsidRPr="000C5986">
          <w:rPr>
            <w:rStyle w:val="Hyperlink"/>
            <w:rFonts w:eastAsiaTheme="majorEastAsia" w:cstheme="minorHAnsi"/>
          </w:rPr>
          <w:t>APS Values, Code of Conduct and Employment Principles | Australian Public Service Commission</w:t>
        </w:r>
      </w:hyperlink>
    </w:p>
    <w:p w14:paraId="0A21A721" w14:textId="77777777" w:rsidR="005649D4" w:rsidRDefault="005649D4" w:rsidP="00FA504D">
      <w:pPr>
        <w:pStyle w:val="BodyText"/>
      </w:pPr>
      <w:r w:rsidRPr="00E12185">
        <w:t>Written referee reports may be requested if you are shortlisted to interview stage.</w:t>
      </w:r>
    </w:p>
    <w:p w14:paraId="48154693" w14:textId="77777777" w:rsidR="005649D4" w:rsidRPr="00347CF1" w:rsidRDefault="005649D4" w:rsidP="005649D4">
      <w:pPr>
        <w:pStyle w:val="Heading2"/>
      </w:pPr>
    </w:p>
    <w:p w14:paraId="734147F8" w14:textId="77777777" w:rsidR="005649D4" w:rsidRPr="00A048D2" w:rsidRDefault="005649D4" w:rsidP="00FA504D">
      <w:pPr>
        <w:pStyle w:val="Heading3"/>
      </w:pPr>
      <w:r w:rsidRPr="00A048D2">
        <w:t>Submission</w:t>
      </w:r>
    </w:p>
    <w:p w14:paraId="2A72FBBE" w14:textId="77777777" w:rsidR="005649D4" w:rsidRPr="00D00477" w:rsidRDefault="005649D4" w:rsidP="1E020D6E">
      <w:pPr>
        <w:pStyle w:val="BodyText"/>
        <w:rPr>
          <w:rFonts w:eastAsiaTheme="minorEastAsia" w:cstheme="minorBidi"/>
          <w:u w:val="single"/>
        </w:rPr>
      </w:pPr>
      <w:r>
        <w:t>Y</w:t>
      </w:r>
      <w:r w:rsidRPr="1E020D6E">
        <w:rPr>
          <w:rFonts w:eastAsiaTheme="minorEastAsia" w:cstheme="minorBidi"/>
        </w:rPr>
        <w:t xml:space="preserve">our completed </w:t>
      </w:r>
      <w:hyperlink r:id="rId26">
        <w:r w:rsidRPr="1E020D6E">
          <w:rPr>
            <w:rStyle w:val="Hyperlink"/>
            <w:rFonts w:eastAsiaTheme="minorEastAsia" w:cstheme="minorBidi"/>
            <w:b/>
            <w:bCs/>
          </w:rPr>
          <w:t>Personal Particulars Form</w:t>
        </w:r>
      </w:hyperlink>
      <w:r w:rsidRPr="1E020D6E">
        <w:rPr>
          <w:rFonts w:eastAsiaTheme="minorEastAsia" w:cstheme="minorBidi"/>
        </w:rPr>
        <w:t xml:space="preserve">, along with your </w:t>
      </w:r>
      <w:r w:rsidRPr="1E020D6E">
        <w:rPr>
          <w:rFonts w:eastAsiaTheme="minorEastAsia" w:cstheme="minorBidi"/>
          <w:b/>
          <w:bCs/>
        </w:rPr>
        <w:t xml:space="preserve">pitch </w:t>
      </w:r>
      <w:r w:rsidRPr="1E020D6E">
        <w:rPr>
          <w:rFonts w:eastAsiaTheme="minorEastAsia" w:cstheme="minorBidi"/>
        </w:rPr>
        <w:t xml:space="preserve">and </w:t>
      </w:r>
      <w:r w:rsidRPr="1E020D6E">
        <w:rPr>
          <w:rFonts w:eastAsiaTheme="minorEastAsia" w:cstheme="minorBidi"/>
          <w:b/>
          <w:bCs/>
        </w:rPr>
        <w:t>resume should be emailed</w:t>
      </w:r>
      <w:r w:rsidRPr="1E020D6E">
        <w:rPr>
          <w:rFonts w:eastAsiaTheme="minorEastAsia" w:cstheme="minorBidi"/>
        </w:rPr>
        <w:t xml:space="preserve"> to: </w:t>
      </w:r>
      <w:r w:rsidRPr="1E020D6E">
        <w:rPr>
          <w:rFonts w:eastAsiaTheme="minorEastAsia" w:cstheme="minorBidi"/>
          <w:u w:val="single"/>
        </w:rPr>
        <w:t>ipearecruit@ipea.gov.au.</w:t>
      </w:r>
    </w:p>
    <w:p w14:paraId="18306B3D" w14:textId="77777777" w:rsidR="005649D4" w:rsidRPr="00D00477" w:rsidRDefault="005649D4" w:rsidP="1E020D6E">
      <w:pPr>
        <w:pStyle w:val="BodyText"/>
        <w:rPr>
          <w:rFonts w:eastAsiaTheme="minorEastAsia" w:cstheme="minorBidi"/>
        </w:rPr>
      </w:pPr>
      <w:r w:rsidRPr="1E020D6E">
        <w:rPr>
          <w:rFonts w:eastAsiaTheme="minorEastAsia" w:cstheme="minorBidi"/>
        </w:rPr>
        <w:t xml:space="preserve">Please ensure you include the contact details of two referees as part of your Personal Particulars Form. IPEA will confirm with you prior to contacting your referees. </w:t>
      </w:r>
    </w:p>
    <w:p w14:paraId="148EB404" w14:textId="77777777" w:rsidR="005649D4" w:rsidRDefault="005649D4" w:rsidP="1E020D6E">
      <w:pPr>
        <w:pStyle w:val="BodyText"/>
        <w:rPr>
          <w:rFonts w:eastAsiaTheme="minorEastAsia" w:cstheme="minorBidi"/>
        </w:rPr>
      </w:pPr>
      <w:r w:rsidRPr="1E020D6E">
        <w:rPr>
          <w:rFonts w:eastAsiaTheme="minorEastAsia" w:cstheme="minorBidi"/>
        </w:rPr>
        <w:t xml:space="preserve">If you have trouble submitting your application, please contact IPEA’s Recruitment Team at: </w:t>
      </w:r>
      <w:hyperlink r:id="rId27">
        <w:r w:rsidRPr="1E020D6E">
          <w:rPr>
            <w:rStyle w:val="Hyperlink"/>
            <w:rFonts w:eastAsiaTheme="minorEastAsia" w:cstheme="minorBidi"/>
          </w:rPr>
          <w:t>ipearecruit@ipea.gov.au</w:t>
        </w:r>
      </w:hyperlink>
      <w:r w:rsidRPr="1E020D6E">
        <w:rPr>
          <w:rFonts w:eastAsiaTheme="minorEastAsia" w:cstheme="minorBidi"/>
        </w:rPr>
        <w:t xml:space="preserve"> or on (02) 6215 3470.</w:t>
      </w:r>
    </w:p>
    <w:sectPr w:rsidR="005649D4" w:rsidSect="005F7587">
      <w:headerReference w:type="default" r:id="rId28"/>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7238" w14:textId="77777777" w:rsidR="005A496D" w:rsidRDefault="005A496D" w:rsidP="002B7185">
      <w:r>
        <w:pict w14:anchorId="17DE8C47">
          <v:rect id="_x0000_i1026" style="width:0;height:1.5pt" o:hralign="center" o:hrstd="t" o:hr="t" fillcolor="#a0a0a0" stroked="f"/>
        </w:pict>
      </w:r>
    </w:p>
    <w:p w14:paraId="1E049C92" w14:textId="77777777" w:rsidR="005A496D" w:rsidRDefault="005A496D" w:rsidP="002B7185"/>
  </w:endnote>
  <w:endnote w:type="continuationSeparator" w:id="0">
    <w:p w14:paraId="79162FB8" w14:textId="77777777" w:rsidR="005A496D" w:rsidRDefault="005A496D" w:rsidP="002B7185">
      <w:r>
        <w:pict w14:anchorId="4FB83657">
          <v:rect id="_x0000_i1027" style="width:0;height:1.5pt" o:hralign="center" o:hrstd="t" o:hr="t" fillcolor="#a0a0a0" stroked="f"/>
        </w:pict>
      </w:r>
    </w:p>
    <w:p w14:paraId="6331AD16" w14:textId="77777777" w:rsidR="005A496D" w:rsidRDefault="005A496D"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513" w14:textId="77777777" w:rsidR="00714768" w:rsidRDefault="00714768" w:rsidP="00714768">
    <w:pPr>
      <w:pStyle w:val="FooterWithSpaceAbove"/>
    </w:pPr>
  </w:p>
  <w:p w14:paraId="2F586935"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6DC8E11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641E" w14:textId="77777777" w:rsidR="005A496D" w:rsidRPr="006D5FAB" w:rsidRDefault="005A496D" w:rsidP="00745641">
      <w:pPr>
        <w:pStyle w:val="FootnoteBorder"/>
        <w:spacing w:before="120" w:after="200"/>
      </w:pPr>
    </w:p>
  </w:footnote>
  <w:footnote w:type="continuationSeparator" w:id="0">
    <w:p w14:paraId="7F7C3158" w14:textId="77777777" w:rsidR="005A496D" w:rsidRDefault="005A496D" w:rsidP="007A42F5">
      <w:pPr>
        <w:ind w:right="7370"/>
      </w:pPr>
      <w:r>
        <w:pict w14:anchorId="66DBC341">
          <v:rect id="_x0000_i1025" style="width:0;height:1.5pt" o:hralign="center" o:hrstd="t" o:hr="t" fillcolor="#a0a0a0" stroked="f"/>
        </w:pict>
      </w:r>
    </w:p>
  </w:footnote>
  <w:footnote w:type="continuationNotice" w:id="1">
    <w:p w14:paraId="2CAE8698" w14:textId="77777777" w:rsidR="005A496D" w:rsidRDefault="005A496D"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59F" w14:textId="747552B0" w:rsidR="000515C5" w:rsidRDefault="000515C5" w:rsidP="00BC7FAF">
    <w:pPr>
      <w:pStyle w:val="Header"/>
    </w:pPr>
  </w:p>
  <w:p w14:paraId="67B4B865" w14:textId="77777777" w:rsidR="00BC7FAF" w:rsidRDefault="00BC7FAF" w:rsidP="00BC7FAF">
    <w:pPr>
      <w:pStyle w:val="Header"/>
    </w:pPr>
  </w:p>
  <w:p w14:paraId="1B052C71" w14:textId="77777777" w:rsidR="00BC7FAF" w:rsidRDefault="00BC7FAF" w:rsidP="00BC7FAF">
    <w:pPr>
      <w:pStyle w:val="Header"/>
    </w:pPr>
  </w:p>
  <w:p w14:paraId="3811EBFE" w14:textId="77777777" w:rsidR="00BC7FAF" w:rsidRDefault="00BC7FAF" w:rsidP="00BC7FAF">
    <w:pPr>
      <w:pStyle w:val="Header"/>
    </w:pPr>
  </w:p>
  <w:p w14:paraId="1D6D16C8" w14:textId="77777777" w:rsidR="00BC7FAF" w:rsidRDefault="00BC7FAF" w:rsidP="00BC7FAF">
    <w:pPr>
      <w:pStyle w:val="Header"/>
    </w:pPr>
  </w:p>
  <w:p w14:paraId="61EF731E" w14:textId="77777777" w:rsidR="00BC7FAF" w:rsidRDefault="00BC7FAF" w:rsidP="00BC7FAF">
    <w:pPr>
      <w:pStyle w:val="Header"/>
    </w:pPr>
  </w:p>
  <w:p w14:paraId="019BB73A" w14:textId="77777777" w:rsidR="00BC7FAF" w:rsidRPr="00BC7FAF" w:rsidRDefault="00BC7FAF" w:rsidP="00BC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1CC3C9" id="Masthead" o:spid="_x0000_s1026" alt="&quot;&quot;"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7560309,26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path="m7560005,l,,,2114320r279548,354666l308888,2501895r34022,30639l380900,2560609r41243,25220l465923,2607902r45602,18633l558236,2641437r47103,10878l652119,2658878r45744,1954l741853,2657886,7560005,1784029,7560005,xe" fillcolor="#e3f7fa" stroked="f">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173EAA"/>
    <w:multiLevelType w:val="multilevel"/>
    <w:tmpl w:val="8A9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C64C1"/>
    <w:multiLevelType w:val="multilevel"/>
    <w:tmpl w:val="1A9C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EE5937"/>
    <w:multiLevelType w:val="hybridMultilevel"/>
    <w:tmpl w:val="B87272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0883CF6"/>
    <w:multiLevelType w:val="multilevel"/>
    <w:tmpl w:val="B0425BE0"/>
    <w:numStyleLink w:val="IPEA-TableNumberedList"/>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AD0CC4"/>
    <w:multiLevelType w:val="multilevel"/>
    <w:tmpl w:val="89BC7018"/>
    <w:lvl w:ilvl="0">
      <w:start w:val="1"/>
      <w:numFmt w:val="bullet"/>
      <w:lvlText w:val="•"/>
      <w:lvlJc w:val="left"/>
      <w:pPr>
        <w:ind w:left="936" w:hanging="369"/>
      </w:pPr>
      <w:rPr>
        <w:rFonts w:ascii="Aptos Display" w:hAnsi="Aptos Display"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F8645AF"/>
    <w:multiLevelType w:val="multilevel"/>
    <w:tmpl w:val="281E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D3317E"/>
    <w:multiLevelType w:val="hybridMultilevel"/>
    <w:tmpl w:val="F8A20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421DD1"/>
    <w:multiLevelType w:val="multilevel"/>
    <w:tmpl w:val="908CBD1E"/>
    <w:name w:val="Bullets2"/>
    <w:styleLink w:val="IPEA-AlphaLIst"/>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27"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8C536E6"/>
    <w:multiLevelType w:val="multilevel"/>
    <w:tmpl w:val="A738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5" w15:restartNumberingAfterBreak="0">
    <w:nsid w:val="5F5A5139"/>
    <w:multiLevelType w:val="multilevel"/>
    <w:tmpl w:val="6AAE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653784"/>
    <w:multiLevelType w:val="hybridMultilevel"/>
    <w:tmpl w:val="0DB06D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40"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41" w15:restartNumberingAfterBreak="0">
    <w:nsid w:val="6D3A1E39"/>
    <w:multiLevelType w:val="multilevel"/>
    <w:tmpl w:val="908CBD1E"/>
    <w:numStyleLink w:val="IPEA-AlphaLIst"/>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B023F2E"/>
    <w:multiLevelType w:val="multilevel"/>
    <w:tmpl w:val="B0425BE0"/>
    <w:styleLink w:val="IPEA-Table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808666997">
    <w:abstractNumId w:val="18"/>
  </w:num>
  <w:num w:numId="2" w16cid:durableId="1294016994">
    <w:abstractNumId w:val="12"/>
  </w:num>
  <w:num w:numId="3" w16cid:durableId="206719480">
    <w:abstractNumId w:val="1"/>
  </w:num>
  <w:num w:numId="4" w16cid:durableId="1024863234">
    <w:abstractNumId w:val="2"/>
  </w:num>
  <w:num w:numId="5" w16cid:durableId="1317807469">
    <w:abstractNumId w:val="40"/>
  </w:num>
  <w:num w:numId="6" w16cid:durableId="16885553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25"/>
  </w:num>
  <w:num w:numId="8" w16cid:durableId="36005683">
    <w:abstractNumId w:val="34"/>
  </w:num>
  <w:num w:numId="9" w16cid:durableId="372847351">
    <w:abstractNumId w:val="44"/>
  </w:num>
  <w:num w:numId="10" w16cid:durableId="1275600224">
    <w:abstractNumId w:val="39"/>
  </w:num>
  <w:num w:numId="11" w16cid:durableId="1653291708">
    <w:abstractNumId w:val="47"/>
  </w:num>
  <w:num w:numId="12" w16cid:durableId="258491662">
    <w:abstractNumId w:val="45"/>
  </w:num>
  <w:num w:numId="13" w16cid:durableId="1766539674">
    <w:abstractNumId w:val="41"/>
  </w:num>
  <w:num w:numId="14" w16cid:durableId="1013842877">
    <w:abstractNumId w:val="11"/>
  </w:num>
  <w:num w:numId="15" w16cid:durableId="888761953">
    <w:abstractNumId w:val="9"/>
  </w:num>
  <w:num w:numId="16" w16cid:durableId="262036314">
    <w:abstractNumId w:val="24"/>
  </w:num>
  <w:num w:numId="17" w16cid:durableId="969440473">
    <w:abstractNumId w:val="37"/>
  </w:num>
  <w:num w:numId="18" w16cid:durableId="1796558644">
    <w:abstractNumId w:val="5"/>
  </w:num>
  <w:num w:numId="19" w16cid:durableId="1130322489">
    <w:abstractNumId w:val="30"/>
  </w:num>
  <w:num w:numId="20" w16cid:durableId="1250387993">
    <w:abstractNumId w:val="35"/>
  </w:num>
  <w:num w:numId="21" w16cid:durableId="35592196">
    <w:abstractNumId w:val="21"/>
  </w:num>
  <w:num w:numId="22" w16cid:durableId="8299515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648"/>
    <w:rsid w:val="00014AD2"/>
    <w:rsid w:val="000152AC"/>
    <w:rsid w:val="0001593C"/>
    <w:rsid w:val="000160DB"/>
    <w:rsid w:val="00017E78"/>
    <w:rsid w:val="00020166"/>
    <w:rsid w:val="00020425"/>
    <w:rsid w:val="0002048A"/>
    <w:rsid w:val="000206D1"/>
    <w:rsid w:val="000220EF"/>
    <w:rsid w:val="00022FC9"/>
    <w:rsid w:val="0002313E"/>
    <w:rsid w:val="00023619"/>
    <w:rsid w:val="00024DE5"/>
    <w:rsid w:val="00024F9A"/>
    <w:rsid w:val="000265EA"/>
    <w:rsid w:val="00026BF1"/>
    <w:rsid w:val="00026DC2"/>
    <w:rsid w:val="00026F6C"/>
    <w:rsid w:val="000273C5"/>
    <w:rsid w:val="00030A38"/>
    <w:rsid w:val="00030D7B"/>
    <w:rsid w:val="000332EC"/>
    <w:rsid w:val="000337A3"/>
    <w:rsid w:val="000343D3"/>
    <w:rsid w:val="00034E7A"/>
    <w:rsid w:val="00034EE5"/>
    <w:rsid w:val="00035017"/>
    <w:rsid w:val="00036D45"/>
    <w:rsid w:val="00036FA9"/>
    <w:rsid w:val="000374E9"/>
    <w:rsid w:val="00037F8D"/>
    <w:rsid w:val="000408B7"/>
    <w:rsid w:val="00040EB4"/>
    <w:rsid w:val="000411A2"/>
    <w:rsid w:val="00041613"/>
    <w:rsid w:val="00041A7B"/>
    <w:rsid w:val="0004223F"/>
    <w:rsid w:val="00042903"/>
    <w:rsid w:val="0004675A"/>
    <w:rsid w:val="00050713"/>
    <w:rsid w:val="00050AE4"/>
    <w:rsid w:val="00051006"/>
    <w:rsid w:val="000515C5"/>
    <w:rsid w:val="00051BFC"/>
    <w:rsid w:val="00051D5C"/>
    <w:rsid w:val="000522F7"/>
    <w:rsid w:val="00052454"/>
    <w:rsid w:val="0005252A"/>
    <w:rsid w:val="00053C58"/>
    <w:rsid w:val="00056024"/>
    <w:rsid w:val="000574CC"/>
    <w:rsid w:val="00057E8A"/>
    <w:rsid w:val="00060B86"/>
    <w:rsid w:val="00060B9F"/>
    <w:rsid w:val="00060C58"/>
    <w:rsid w:val="000634B5"/>
    <w:rsid w:val="000637C6"/>
    <w:rsid w:val="000643C1"/>
    <w:rsid w:val="00066A4B"/>
    <w:rsid w:val="00067391"/>
    <w:rsid w:val="00067A55"/>
    <w:rsid w:val="0007166A"/>
    <w:rsid w:val="00072246"/>
    <w:rsid w:val="0007247D"/>
    <w:rsid w:val="0007469C"/>
    <w:rsid w:val="00074EF6"/>
    <w:rsid w:val="000764DD"/>
    <w:rsid w:val="00076CEC"/>
    <w:rsid w:val="000770EF"/>
    <w:rsid w:val="00080082"/>
    <w:rsid w:val="000809F5"/>
    <w:rsid w:val="00080B70"/>
    <w:rsid w:val="00082701"/>
    <w:rsid w:val="00082CAC"/>
    <w:rsid w:val="000832E8"/>
    <w:rsid w:val="00084998"/>
    <w:rsid w:val="00084F5F"/>
    <w:rsid w:val="00086400"/>
    <w:rsid w:val="0008678B"/>
    <w:rsid w:val="00086C5B"/>
    <w:rsid w:val="00086D6D"/>
    <w:rsid w:val="00087CE5"/>
    <w:rsid w:val="00090C31"/>
    <w:rsid w:val="00090D68"/>
    <w:rsid w:val="0009129D"/>
    <w:rsid w:val="00091E67"/>
    <w:rsid w:val="00093AB0"/>
    <w:rsid w:val="00093C84"/>
    <w:rsid w:val="00093DB2"/>
    <w:rsid w:val="00094C04"/>
    <w:rsid w:val="0009636C"/>
    <w:rsid w:val="00096DD0"/>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51BB"/>
    <w:rsid w:val="000B52FE"/>
    <w:rsid w:val="000B59CB"/>
    <w:rsid w:val="000B5AC1"/>
    <w:rsid w:val="000B6301"/>
    <w:rsid w:val="000B65EE"/>
    <w:rsid w:val="000B6910"/>
    <w:rsid w:val="000C036C"/>
    <w:rsid w:val="000C043D"/>
    <w:rsid w:val="000C269E"/>
    <w:rsid w:val="000C3390"/>
    <w:rsid w:val="000C3493"/>
    <w:rsid w:val="000C3827"/>
    <w:rsid w:val="000C4032"/>
    <w:rsid w:val="000C440C"/>
    <w:rsid w:val="000C49DA"/>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F5B"/>
    <w:rsid w:val="000E0068"/>
    <w:rsid w:val="000E05EF"/>
    <w:rsid w:val="000E1777"/>
    <w:rsid w:val="000E2BFA"/>
    <w:rsid w:val="000E2E35"/>
    <w:rsid w:val="000E2F22"/>
    <w:rsid w:val="000E3317"/>
    <w:rsid w:val="000E35EE"/>
    <w:rsid w:val="000E38AA"/>
    <w:rsid w:val="000E38C5"/>
    <w:rsid w:val="000E4946"/>
    <w:rsid w:val="000E5431"/>
    <w:rsid w:val="000E5BAC"/>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59E"/>
    <w:rsid w:val="00101A91"/>
    <w:rsid w:val="001023F4"/>
    <w:rsid w:val="001042E1"/>
    <w:rsid w:val="0010455D"/>
    <w:rsid w:val="00104D66"/>
    <w:rsid w:val="00105FBE"/>
    <w:rsid w:val="00107036"/>
    <w:rsid w:val="00107C8F"/>
    <w:rsid w:val="0011038E"/>
    <w:rsid w:val="0011087C"/>
    <w:rsid w:val="0011132C"/>
    <w:rsid w:val="00112030"/>
    <w:rsid w:val="00112EDB"/>
    <w:rsid w:val="0011371C"/>
    <w:rsid w:val="00113A48"/>
    <w:rsid w:val="0011429D"/>
    <w:rsid w:val="00114377"/>
    <w:rsid w:val="001156B1"/>
    <w:rsid w:val="00116264"/>
    <w:rsid w:val="001176AC"/>
    <w:rsid w:val="00117F5E"/>
    <w:rsid w:val="00120092"/>
    <w:rsid w:val="0012041B"/>
    <w:rsid w:val="00120D59"/>
    <w:rsid w:val="00121C61"/>
    <w:rsid w:val="001230A0"/>
    <w:rsid w:val="001240AC"/>
    <w:rsid w:val="001244D8"/>
    <w:rsid w:val="001252B3"/>
    <w:rsid w:val="001267C9"/>
    <w:rsid w:val="001268C6"/>
    <w:rsid w:val="00126943"/>
    <w:rsid w:val="0013044E"/>
    <w:rsid w:val="00130B14"/>
    <w:rsid w:val="00131652"/>
    <w:rsid w:val="001320DB"/>
    <w:rsid w:val="00132534"/>
    <w:rsid w:val="0013283B"/>
    <w:rsid w:val="00132ECF"/>
    <w:rsid w:val="00133CEB"/>
    <w:rsid w:val="00135A21"/>
    <w:rsid w:val="0013609B"/>
    <w:rsid w:val="00137A24"/>
    <w:rsid w:val="001406CA"/>
    <w:rsid w:val="00140963"/>
    <w:rsid w:val="001417FF"/>
    <w:rsid w:val="00142974"/>
    <w:rsid w:val="00142A4F"/>
    <w:rsid w:val="00144086"/>
    <w:rsid w:val="00144787"/>
    <w:rsid w:val="00145F74"/>
    <w:rsid w:val="00146947"/>
    <w:rsid w:val="00146FEE"/>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C6E"/>
    <w:rsid w:val="00180E8D"/>
    <w:rsid w:val="001813B0"/>
    <w:rsid w:val="001818D8"/>
    <w:rsid w:val="0018239D"/>
    <w:rsid w:val="001827CC"/>
    <w:rsid w:val="0018426D"/>
    <w:rsid w:val="00184490"/>
    <w:rsid w:val="001844C6"/>
    <w:rsid w:val="001845EF"/>
    <w:rsid w:val="00184B03"/>
    <w:rsid w:val="00184FA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870"/>
    <w:rsid w:val="001A59BB"/>
    <w:rsid w:val="001A63B0"/>
    <w:rsid w:val="001A6B09"/>
    <w:rsid w:val="001B017B"/>
    <w:rsid w:val="001B08FF"/>
    <w:rsid w:val="001B1992"/>
    <w:rsid w:val="001B1B2B"/>
    <w:rsid w:val="001B2AD7"/>
    <w:rsid w:val="001B2D49"/>
    <w:rsid w:val="001B32D1"/>
    <w:rsid w:val="001B330C"/>
    <w:rsid w:val="001B64DB"/>
    <w:rsid w:val="001B6D41"/>
    <w:rsid w:val="001B6E7E"/>
    <w:rsid w:val="001B7E65"/>
    <w:rsid w:val="001C145F"/>
    <w:rsid w:val="001C158E"/>
    <w:rsid w:val="001C2489"/>
    <w:rsid w:val="001C2510"/>
    <w:rsid w:val="001C2788"/>
    <w:rsid w:val="001C31C0"/>
    <w:rsid w:val="001C40E3"/>
    <w:rsid w:val="001C4657"/>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5F95"/>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17E1"/>
    <w:rsid w:val="00223824"/>
    <w:rsid w:val="002247B9"/>
    <w:rsid w:val="0022611F"/>
    <w:rsid w:val="00226225"/>
    <w:rsid w:val="00226A73"/>
    <w:rsid w:val="00226BF6"/>
    <w:rsid w:val="00226E62"/>
    <w:rsid w:val="00230259"/>
    <w:rsid w:val="0023294F"/>
    <w:rsid w:val="00232D3E"/>
    <w:rsid w:val="00233B50"/>
    <w:rsid w:val="00233BCD"/>
    <w:rsid w:val="002353F9"/>
    <w:rsid w:val="0023624D"/>
    <w:rsid w:val="00236F0F"/>
    <w:rsid w:val="00240884"/>
    <w:rsid w:val="00242651"/>
    <w:rsid w:val="00243399"/>
    <w:rsid w:val="00243A45"/>
    <w:rsid w:val="002447C5"/>
    <w:rsid w:val="002448CB"/>
    <w:rsid w:val="00247DAF"/>
    <w:rsid w:val="00251177"/>
    <w:rsid w:val="00251326"/>
    <w:rsid w:val="00251AD4"/>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5E6"/>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0EC6"/>
    <w:rsid w:val="002A11B8"/>
    <w:rsid w:val="002A175E"/>
    <w:rsid w:val="002A1929"/>
    <w:rsid w:val="002A1ACC"/>
    <w:rsid w:val="002A3D3F"/>
    <w:rsid w:val="002A4E2C"/>
    <w:rsid w:val="002A73A1"/>
    <w:rsid w:val="002A7D81"/>
    <w:rsid w:val="002B118F"/>
    <w:rsid w:val="002B1A9C"/>
    <w:rsid w:val="002B23F8"/>
    <w:rsid w:val="002B4A7C"/>
    <w:rsid w:val="002B6B22"/>
    <w:rsid w:val="002B7185"/>
    <w:rsid w:val="002B742D"/>
    <w:rsid w:val="002B78E8"/>
    <w:rsid w:val="002B790E"/>
    <w:rsid w:val="002B7B5A"/>
    <w:rsid w:val="002C02B3"/>
    <w:rsid w:val="002C0358"/>
    <w:rsid w:val="002C0890"/>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B23"/>
    <w:rsid w:val="002D2CAB"/>
    <w:rsid w:val="002D2D1D"/>
    <w:rsid w:val="002D4B23"/>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E7AF1"/>
    <w:rsid w:val="002F07A6"/>
    <w:rsid w:val="002F0A4B"/>
    <w:rsid w:val="002F1E3D"/>
    <w:rsid w:val="002F3731"/>
    <w:rsid w:val="002F3AA0"/>
    <w:rsid w:val="002F41ED"/>
    <w:rsid w:val="002F5B11"/>
    <w:rsid w:val="002F647B"/>
    <w:rsid w:val="002F72E9"/>
    <w:rsid w:val="00300A07"/>
    <w:rsid w:val="0030113D"/>
    <w:rsid w:val="00301647"/>
    <w:rsid w:val="0030192B"/>
    <w:rsid w:val="00301D7B"/>
    <w:rsid w:val="0030259D"/>
    <w:rsid w:val="00302A0C"/>
    <w:rsid w:val="0030427C"/>
    <w:rsid w:val="003060A8"/>
    <w:rsid w:val="0031041C"/>
    <w:rsid w:val="0031063A"/>
    <w:rsid w:val="0031211F"/>
    <w:rsid w:val="0031266F"/>
    <w:rsid w:val="003134AD"/>
    <w:rsid w:val="00315198"/>
    <w:rsid w:val="00315DC5"/>
    <w:rsid w:val="00316DFD"/>
    <w:rsid w:val="00316EE4"/>
    <w:rsid w:val="00317118"/>
    <w:rsid w:val="003172A7"/>
    <w:rsid w:val="00317D2D"/>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20FD"/>
    <w:rsid w:val="003337C6"/>
    <w:rsid w:val="0033440F"/>
    <w:rsid w:val="003347F7"/>
    <w:rsid w:val="0033628F"/>
    <w:rsid w:val="00337868"/>
    <w:rsid w:val="003408F0"/>
    <w:rsid w:val="00340F88"/>
    <w:rsid w:val="00341D4C"/>
    <w:rsid w:val="00341F59"/>
    <w:rsid w:val="00342011"/>
    <w:rsid w:val="0034207F"/>
    <w:rsid w:val="00342297"/>
    <w:rsid w:val="00342406"/>
    <w:rsid w:val="003425C3"/>
    <w:rsid w:val="00343100"/>
    <w:rsid w:val="00343F93"/>
    <w:rsid w:val="0034434E"/>
    <w:rsid w:val="0034494D"/>
    <w:rsid w:val="003465F9"/>
    <w:rsid w:val="00346ADF"/>
    <w:rsid w:val="00347812"/>
    <w:rsid w:val="0035068B"/>
    <w:rsid w:val="00351703"/>
    <w:rsid w:val="00351996"/>
    <w:rsid w:val="0035206E"/>
    <w:rsid w:val="003532AB"/>
    <w:rsid w:val="00353D89"/>
    <w:rsid w:val="00354A7F"/>
    <w:rsid w:val="00355826"/>
    <w:rsid w:val="003558F6"/>
    <w:rsid w:val="00356026"/>
    <w:rsid w:val="003563B4"/>
    <w:rsid w:val="00356A79"/>
    <w:rsid w:val="00356E24"/>
    <w:rsid w:val="0036005E"/>
    <w:rsid w:val="003609C1"/>
    <w:rsid w:val="0036126C"/>
    <w:rsid w:val="00361ECA"/>
    <w:rsid w:val="0036200D"/>
    <w:rsid w:val="0036258B"/>
    <w:rsid w:val="00362A66"/>
    <w:rsid w:val="00364559"/>
    <w:rsid w:val="00366AE9"/>
    <w:rsid w:val="00366E1B"/>
    <w:rsid w:val="0036747C"/>
    <w:rsid w:val="00367C1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5E3D"/>
    <w:rsid w:val="00386F90"/>
    <w:rsid w:val="00387193"/>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FCB"/>
    <w:rsid w:val="003B1D62"/>
    <w:rsid w:val="003B2E0D"/>
    <w:rsid w:val="003B2F4B"/>
    <w:rsid w:val="003B2FFE"/>
    <w:rsid w:val="003B3A12"/>
    <w:rsid w:val="003B443D"/>
    <w:rsid w:val="003B4750"/>
    <w:rsid w:val="003B53BD"/>
    <w:rsid w:val="003B71A1"/>
    <w:rsid w:val="003B74BE"/>
    <w:rsid w:val="003B75ED"/>
    <w:rsid w:val="003B7771"/>
    <w:rsid w:val="003B781C"/>
    <w:rsid w:val="003C129E"/>
    <w:rsid w:val="003C1F69"/>
    <w:rsid w:val="003C25F9"/>
    <w:rsid w:val="003C2BDA"/>
    <w:rsid w:val="003C2C0D"/>
    <w:rsid w:val="003C2C66"/>
    <w:rsid w:val="003C300B"/>
    <w:rsid w:val="003C3B57"/>
    <w:rsid w:val="003C6919"/>
    <w:rsid w:val="003C75D1"/>
    <w:rsid w:val="003C7D07"/>
    <w:rsid w:val="003D0109"/>
    <w:rsid w:val="003D08FE"/>
    <w:rsid w:val="003D1B95"/>
    <w:rsid w:val="003D2616"/>
    <w:rsid w:val="003D4029"/>
    <w:rsid w:val="003D42C4"/>
    <w:rsid w:val="003D44EC"/>
    <w:rsid w:val="003D4F8B"/>
    <w:rsid w:val="003D5307"/>
    <w:rsid w:val="003D55B1"/>
    <w:rsid w:val="003D66C9"/>
    <w:rsid w:val="003D70B4"/>
    <w:rsid w:val="003D70C8"/>
    <w:rsid w:val="003E07D5"/>
    <w:rsid w:val="003E09E7"/>
    <w:rsid w:val="003E1BAD"/>
    <w:rsid w:val="003E26E7"/>
    <w:rsid w:val="003E29BF"/>
    <w:rsid w:val="003E329B"/>
    <w:rsid w:val="003E4809"/>
    <w:rsid w:val="003E48F1"/>
    <w:rsid w:val="003E5011"/>
    <w:rsid w:val="003E55A4"/>
    <w:rsid w:val="003E5AED"/>
    <w:rsid w:val="003E7911"/>
    <w:rsid w:val="003F009A"/>
    <w:rsid w:val="003F0C6C"/>
    <w:rsid w:val="003F1A32"/>
    <w:rsid w:val="003F1DFD"/>
    <w:rsid w:val="003F1ED4"/>
    <w:rsid w:val="003F3506"/>
    <w:rsid w:val="003F35E5"/>
    <w:rsid w:val="003F38A2"/>
    <w:rsid w:val="003F3A15"/>
    <w:rsid w:val="003F3C23"/>
    <w:rsid w:val="003F3FCF"/>
    <w:rsid w:val="003F5238"/>
    <w:rsid w:val="003F5519"/>
    <w:rsid w:val="003F575D"/>
    <w:rsid w:val="003F5A35"/>
    <w:rsid w:val="003F6637"/>
    <w:rsid w:val="003F6BDD"/>
    <w:rsid w:val="003F782D"/>
    <w:rsid w:val="003F7C1A"/>
    <w:rsid w:val="003F7EFB"/>
    <w:rsid w:val="004012A4"/>
    <w:rsid w:val="004024A9"/>
    <w:rsid w:val="004028D1"/>
    <w:rsid w:val="0040292D"/>
    <w:rsid w:val="00402A47"/>
    <w:rsid w:val="00402CE5"/>
    <w:rsid w:val="004030D9"/>
    <w:rsid w:val="0040336B"/>
    <w:rsid w:val="0040337A"/>
    <w:rsid w:val="004034E3"/>
    <w:rsid w:val="00403D9C"/>
    <w:rsid w:val="00404DEE"/>
    <w:rsid w:val="0040743E"/>
    <w:rsid w:val="0040777B"/>
    <w:rsid w:val="00407885"/>
    <w:rsid w:val="00407E25"/>
    <w:rsid w:val="004100F3"/>
    <w:rsid w:val="00413C2A"/>
    <w:rsid w:val="00414C7D"/>
    <w:rsid w:val="00414F4F"/>
    <w:rsid w:val="00415D09"/>
    <w:rsid w:val="00416180"/>
    <w:rsid w:val="00417039"/>
    <w:rsid w:val="00417333"/>
    <w:rsid w:val="004178B0"/>
    <w:rsid w:val="00417EBE"/>
    <w:rsid w:val="00420898"/>
    <w:rsid w:val="004236B6"/>
    <w:rsid w:val="00423BC4"/>
    <w:rsid w:val="00423F1F"/>
    <w:rsid w:val="0042404A"/>
    <w:rsid w:val="004247A7"/>
    <w:rsid w:val="004253CE"/>
    <w:rsid w:val="0042583F"/>
    <w:rsid w:val="0042596B"/>
    <w:rsid w:val="00425FE5"/>
    <w:rsid w:val="00426153"/>
    <w:rsid w:val="004301AD"/>
    <w:rsid w:val="00431B86"/>
    <w:rsid w:val="0043293F"/>
    <w:rsid w:val="00433197"/>
    <w:rsid w:val="00433213"/>
    <w:rsid w:val="004335DB"/>
    <w:rsid w:val="00433F43"/>
    <w:rsid w:val="004342DF"/>
    <w:rsid w:val="004343B1"/>
    <w:rsid w:val="00436175"/>
    <w:rsid w:val="00437284"/>
    <w:rsid w:val="00437842"/>
    <w:rsid w:val="00437C9B"/>
    <w:rsid w:val="00440443"/>
    <w:rsid w:val="0044145F"/>
    <w:rsid w:val="0044148B"/>
    <w:rsid w:val="00441777"/>
    <w:rsid w:val="004435BE"/>
    <w:rsid w:val="00444005"/>
    <w:rsid w:val="00444D80"/>
    <w:rsid w:val="0044611A"/>
    <w:rsid w:val="0044636D"/>
    <w:rsid w:val="00446B9A"/>
    <w:rsid w:val="0045130C"/>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80DA0"/>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C1F"/>
    <w:rsid w:val="004A2AD0"/>
    <w:rsid w:val="004A4D43"/>
    <w:rsid w:val="004A7370"/>
    <w:rsid w:val="004B1E98"/>
    <w:rsid w:val="004B244E"/>
    <w:rsid w:val="004B26FF"/>
    <w:rsid w:val="004B2721"/>
    <w:rsid w:val="004B2751"/>
    <w:rsid w:val="004B314F"/>
    <w:rsid w:val="004B40AB"/>
    <w:rsid w:val="004B4CE1"/>
    <w:rsid w:val="004B5875"/>
    <w:rsid w:val="004B66AE"/>
    <w:rsid w:val="004C04E3"/>
    <w:rsid w:val="004C118A"/>
    <w:rsid w:val="004C2263"/>
    <w:rsid w:val="004C2882"/>
    <w:rsid w:val="004C2DF8"/>
    <w:rsid w:val="004C2EC4"/>
    <w:rsid w:val="004C300E"/>
    <w:rsid w:val="004C3207"/>
    <w:rsid w:val="004C3EB9"/>
    <w:rsid w:val="004C4381"/>
    <w:rsid w:val="004C630B"/>
    <w:rsid w:val="004C6494"/>
    <w:rsid w:val="004C66EB"/>
    <w:rsid w:val="004C6BD5"/>
    <w:rsid w:val="004C6E0D"/>
    <w:rsid w:val="004C72DA"/>
    <w:rsid w:val="004D085E"/>
    <w:rsid w:val="004D09C4"/>
    <w:rsid w:val="004D0D2A"/>
    <w:rsid w:val="004D17F8"/>
    <w:rsid w:val="004D35A7"/>
    <w:rsid w:val="004D3ACE"/>
    <w:rsid w:val="004D4288"/>
    <w:rsid w:val="004D4E40"/>
    <w:rsid w:val="004D5882"/>
    <w:rsid w:val="004D5DA4"/>
    <w:rsid w:val="004D6174"/>
    <w:rsid w:val="004D6821"/>
    <w:rsid w:val="004E0399"/>
    <w:rsid w:val="004E08E2"/>
    <w:rsid w:val="004E0E3E"/>
    <w:rsid w:val="004E17FB"/>
    <w:rsid w:val="004E22A8"/>
    <w:rsid w:val="004E283A"/>
    <w:rsid w:val="004E2D23"/>
    <w:rsid w:val="004E2E7E"/>
    <w:rsid w:val="004E5035"/>
    <w:rsid w:val="004E5717"/>
    <w:rsid w:val="004E60F4"/>
    <w:rsid w:val="004E6EDB"/>
    <w:rsid w:val="004E78B5"/>
    <w:rsid w:val="004F03F3"/>
    <w:rsid w:val="004F0FB3"/>
    <w:rsid w:val="004F1C43"/>
    <w:rsid w:val="004F22E4"/>
    <w:rsid w:val="004F4019"/>
    <w:rsid w:val="004F6B8D"/>
    <w:rsid w:val="004F6DFE"/>
    <w:rsid w:val="004F7BAE"/>
    <w:rsid w:val="00500859"/>
    <w:rsid w:val="00500C6B"/>
    <w:rsid w:val="0050214D"/>
    <w:rsid w:val="005021BD"/>
    <w:rsid w:val="00502EC0"/>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6597"/>
    <w:rsid w:val="00517156"/>
    <w:rsid w:val="005172CF"/>
    <w:rsid w:val="00520FD9"/>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50F4D"/>
    <w:rsid w:val="005516A4"/>
    <w:rsid w:val="005542F9"/>
    <w:rsid w:val="00554A12"/>
    <w:rsid w:val="00554EA2"/>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87C"/>
    <w:rsid w:val="00565EAD"/>
    <w:rsid w:val="005664B7"/>
    <w:rsid w:val="00566D20"/>
    <w:rsid w:val="00566E04"/>
    <w:rsid w:val="00567685"/>
    <w:rsid w:val="00567AC5"/>
    <w:rsid w:val="00570FBC"/>
    <w:rsid w:val="005710CB"/>
    <w:rsid w:val="00573E71"/>
    <w:rsid w:val="00575C5F"/>
    <w:rsid w:val="00575DAA"/>
    <w:rsid w:val="00577A46"/>
    <w:rsid w:val="005808C1"/>
    <w:rsid w:val="00580D1B"/>
    <w:rsid w:val="00581F6B"/>
    <w:rsid w:val="005822D3"/>
    <w:rsid w:val="00582406"/>
    <w:rsid w:val="005824BF"/>
    <w:rsid w:val="00582B69"/>
    <w:rsid w:val="005843D3"/>
    <w:rsid w:val="00584C06"/>
    <w:rsid w:val="0058552E"/>
    <w:rsid w:val="00586261"/>
    <w:rsid w:val="0058629F"/>
    <w:rsid w:val="00591195"/>
    <w:rsid w:val="005916FB"/>
    <w:rsid w:val="00591BB6"/>
    <w:rsid w:val="00592C65"/>
    <w:rsid w:val="00593334"/>
    <w:rsid w:val="0059378B"/>
    <w:rsid w:val="00593EF8"/>
    <w:rsid w:val="00594B88"/>
    <w:rsid w:val="0059548C"/>
    <w:rsid w:val="005959BE"/>
    <w:rsid w:val="00595D1D"/>
    <w:rsid w:val="00596C48"/>
    <w:rsid w:val="00596CF7"/>
    <w:rsid w:val="00596F6F"/>
    <w:rsid w:val="0059706F"/>
    <w:rsid w:val="00597959"/>
    <w:rsid w:val="00597C60"/>
    <w:rsid w:val="005A018A"/>
    <w:rsid w:val="005A09FD"/>
    <w:rsid w:val="005A135A"/>
    <w:rsid w:val="005A187B"/>
    <w:rsid w:val="005A19BE"/>
    <w:rsid w:val="005A2B11"/>
    <w:rsid w:val="005A2FCF"/>
    <w:rsid w:val="005A46E2"/>
    <w:rsid w:val="005A496D"/>
    <w:rsid w:val="005A659E"/>
    <w:rsid w:val="005A67D7"/>
    <w:rsid w:val="005A73B1"/>
    <w:rsid w:val="005B3FC6"/>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54CA"/>
    <w:rsid w:val="005D6763"/>
    <w:rsid w:val="005D72DA"/>
    <w:rsid w:val="005D7F05"/>
    <w:rsid w:val="005E22F3"/>
    <w:rsid w:val="005E3C28"/>
    <w:rsid w:val="005E3F3A"/>
    <w:rsid w:val="005E69D4"/>
    <w:rsid w:val="005F15E0"/>
    <w:rsid w:val="005F1870"/>
    <w:rsid w:val="005F277D"/>
    <w:rsid w:val="005F2FD2"/>
    <w:rsid w:val="005F3BFD"/>
    <w:rsid w:val="005F4F76"/>
    <w:rsid w:val="005F586B"/>
    <w:rsid w:val="005F70A7"/>
    <w:rsid w:val="005F7587"/>
    <w:rsid w:val="00601341"/>
    <w:rsid w:val="006035AB"/>
    <w:rsid w:val="0060377B"/>
    <w:rsid w:val="006039DD"/>
    <w:rsid w:val="00603AFA"/>
    <w:rsid w:val="00603CE8"/>
    <w:rsid w:val="00604B4C"/>
    <w:rsid w:val="00605ECF"/>
    <w:rsid w:val="0060668A"/>
    <w:rsid w:val="00607178"/>
    <w:rsid w:val="00610636"/>
    <w:rsid w:val="006116F7"/>
    <w:rsid w:val="00612169"/>
    <w:rsid w:val="006121EE"/>
    <w:rsid w:val="006131BC"/>
    <w:rsid w:val="0061394B"/>
    <w:rsid w:val="0061535D"/>
    <w:rsid w:val="00615673"/>
    <w:rsid w:val="00616561"/>
    <w:rsid w:val="006167EF"/>
    <w:rsid w:val="00616D97"/>
    <w:rsid w:val="00620776"/>
    <w:rsid w:val="00620CEE"/>
    <w:rsid w:val="0062251C"/>
    <w:rsid w:val="00622CE8"/>
    <w:rsid w:val="00623492"/>
    <w:rsid w:val="00624360"/>
    <w:rsid w:val="00625EF4"/>
    <w:rsid w:val="006310C1"/>
    <w:rsid w:val="00631E3B"/>
    <w:rsid w:val="00632211"/>
    <w:rsid w:val="00632F36"/>
    <w:rsid w:val="00634DC0"/>
    <w:rsid w:val="006364AD"/>
    <w:rsid w:val="006364F7"/>
    <w:rsid w:val="006371D6"/>
    <w:rsid w:val="0063799B"/>
    <w:rsid w:val="00637C68"/>
    <w:rsid w:val="00637E93"/>
    <w:rsid w:val="00641ED0"/>
    <w:rsid w:val="0064251E"/>
    <w:rsid w:val="00644A84"/>
    <w:rsid w:val="00644C01"/>
    <w:rsid w:val="00644F09"/>
    <w:rsid w:val="006451D0"/>
    <w:rsid w:val="00647093"/>
    <w:rsid w:val="006471EC"/>
    <w:rsid w:val="006473C2"/>
    <w:rsid w:val="00647F32"/>
    <w:rsid w:val="0065027A"/>
    <w:rsid w:val="006502C2"/>
    <w:rsid w:val="00650535"/>
    <w:rsid w:val="00650AEC"/>
    <w:rsid w:val="00650F8A"/>
    <w:rsid w:val="006510E4"/>
    <w:rsid w:val="0065203B"/>
    <w:rsid w:val="00652B82"/>
    <w:rsid w:val="00654BFF"/>
    <w:rsid w:val="00655FA4"/>
    <w:rsid w:val="006572F0"/>
    <w:rsid w:val="006573BA"/>
    <w:rsid w:val="0065751D"/>
    <w:rsid w:val="0066034F"/>
    <w:rsid w:val="0066072A"/>
    <w:rsid w:val="006608D8"/>
    <w:rsid w:val="00660A05"/>
    <w:rsid w:val="00663073"/>
    <w:rsid w:val="00663CDF"/>
    <w:rsid w:val="00663F50"/>
    <w:rsid w:val="00664075"/>
    <w:rsid w:val="006640B4"/>
    <w:rsid w:val="00664787"/>
    <w:rsid w:val="00665B44"/>
    <w:rsid w:val="00667922"/>
    <w:rsid w:val="00672F1B"/>
    <w:rsid w:val="006730D3"/>
    <w:rsid w:val="0067478C"/>
    <w:rsid w:val="006757AD"/>
    <w:rsid w:val="00676908"/>
    <w:rsid w:val="006769B0"/>
    <w:rsid w:val="00676F42"/>
    <w:rsid w:val="00677476"/>
    <w:rsid w:val="00677CF9"/>
    <w:rsid w:val="006828B9"/>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14B7"/>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824"/>
    <w:rsid w:val="006B4CED"/>
    <w:rsid w:val="006B511E"/>
    <w:rsid w:val="006B5643"/>
    <w:rsid w:val="006B5E90"/>
    <w:rsid w:val="006B6A6F"/>
    <w:rsid w:val="006B76E9"/>
    <w:rsid w:val="006B772C"/>
    <w:rsid w:val="006C1639"/>
    <w:rsid w:val="006C1693"/>
    <w:rsid w:val="006C16F4"/>
    <w:rsid w:val="006C1DF2"/>
    <w:rsid w:val="006C287F"/>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917"/>
    <w:rsid w:val="006D6EA3"/>
    <w:rsid w:val="006D7ABD"/>
    <w:rsid w:val="006E0FAB"/>
    <w:rsid w:val="006E2399"/>
    <w:rsid w:val="006E2D43"/>
    <w:rsid w:val="006E388F"/>
    <w:rsid w:val="006E3E8F"/>
    <w:rsid w:val="006E6D63"/>
    <w:rsid w:val="006F04BD"/>
    <w:rsid w:val="006F17D5"/>
    <w:rsid w:val="006F1DED"/>
    <w:rsid w:val="006F2759"/>
    <w:rsid w:val="006F2D33"/>
    <w:rsid w:val="006F2D7A"/>
    <w:rsid w:val="006F4220"/>
    <w:rsid w:val="006F572A"/>
    <w:rsid w:val="006F7104"/>
    <w:rsid w:val="00701020"/>
    <w:rsid w:val="007011CA"/>
    <w:rsid w:val="00701265"/>
    <w:rsid w:val="007012D2"/>
    <w:rsid w:val="00701AFC"/>
    <w:rsid w:val="00702B48"/>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843"/>
    <w:rsid w:val="00712E01"/>
    <w:rsid w:val="0071398B"/>
    <w:rsid w:val="00713AB4"/>
    <w:rsid w:val="00714768"/>
    <w:rsid w:val="00715639"/>
    <w:rsid w:val="0071564C"/>
    <w:rsid w:val="00717478"/>
    <w:rsid w:val="007200F0"/>
    <w:rsid w:val="007209A3"/>
    <w:rsid w:val="007215EB"/>
    <w:rsid w:val="00722328"/>
    <w:rsid w:val="0072483E"/>
    <w:rsid w:val="00724E16"/>
    <w:rsid w:val="00724E6E"/>
    <w:rsid w:val="007257E3"/>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40D46"/>
    <w:rsid w:val="00740FDF"/>
    <w:rsid w:val="00742A57"/>
    <w:rsid w:val="00742EC9"/>
    <w:rsid w:val="00744138"/>
    <w:rsid w:val="0074435F"/>
    <w:rsid w:val="00744814"/>
    <w:rsid w:val="00745468"/>
    <w:rsid w:val="00745641"/>
    <w:rsid w:val="00745894"/>
    <w:rsid w:val="00745D8B"/>
    <w:rsid w:val="007475B7"/>
    <w:rsid w:val="00747643"/>
    <w:rsid w:val="007477CD"/>
    <w:rsid w:val="007503C3"/>
    <w:rsid w:val="007510EB"/>
    <w:rsid w:val="00751412"/>
    <w:rsid w:val="00751956"/>
    <w:rsid w:val="007519A9"/>
    <w:rsid w:val="00752083"/>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672BC"/>
    <w:rsid w:val="007706BC"/>
    <w:rsid w:val="00770C42"/>
    <w:rsid w:val="00770D3F"/>
    <w:rsid w:val="0077107F"/>
    <w:rsid w:val="007725C4"/>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5138"/>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40C"/>
    <w:rsid w:val="007A69E1"/>
    <w:rsid w:val="007A74BE"/>
    <w:rsid w:val="007B1032"/>
    <w:rsid w:val="007B2048"/>
    <w:rsid w:val="007B47D3"/>
    <w:rsid w:val="007B6990"/>
    <w:rsid w:val="007B71B3"/>
    <w:rsid w:val="007B724E"/>
    <w:rsid w:val="007B727E"/>
    <w:rsid w:val="007B7F28"/>
    <w:rsid w:val="007C00E1"/>
    <w:rsid w:val="007C22E7"/>
    <w:rsid w:val="007C42C1"/>
    <w:rsid w:val="007C5053"/>
    <w:rsid w:val="007C6BB5"/>
    <w:rsid w:val="007C6D10"/>
    <w:rsid w:val="007C71CA"/>
    <w:rsid w:val="007D3E13"/>
    <w:rsid w:val="007D521E"/>
    <w:rsid w:val="007D57D9"/>
    <w:rsid w:val="007D5954"/>
    <w:rsid w:val="007D59C9"/>
    <w:rsid w:val="007D59F2"/>
    <w:rsid w:val="007D5FCC"/>
    <w:rsid w:val="007D671D"/>
    <w:rsid w:val="007D6B92"/>
    <w:rsid w:val="007D7BA9"/>
    <w:rsid w:val="007E020E"/>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2AD9"/>
    <w:rsid w:val="007F360E"/>
    <w:rsid w:val="007F4C8C"/>
    <w:rsid w:val="007F4F34"/>
    <w:rsid w:val="007F62CF"/>
    <w:rsid w:val="007F6922"/>
    <w:rsid w:val="007F7562"/>
    <w:rsid w:val="007F768B"/>
    <w:rsid w:val="00801064"/>
    <w:rsid w:val="00801DBE"/>
    <w:rsid w:val="0080306D"/>
    <w:rsid w:val="00803778"/>
    <w:rsid w:val="00803CD7"/>
    <w:rsid w:val="00804E32"/>
    <w:rsid w:val="00805BCE"/>
    <w:rsid w:val="008060A1"/>
    <w:rsid w:val="008078A9"/>
    <w:rsid w:val="00810747"/>
    <w:rsid w:val="00810F12"/>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B95"/>
    <w:rsid w:val="00824C66"/>
    <w:rsid w:val="00824E09"/>
    <w:rsid w:val="008263F2"/>
    <w:rsid w:val="00830068"/>
    <w:rsid w:val="00830A76"/>
    <w:rsid w:val="008310EA"/>
    <w:rsid w:val="00831C65"/>
    <w:rsid w:val="00832AD3"/>
    <w:rsid w:val="00833F28"/>
    <w:rsid w:val="008343EF"/>
    <w:rsid w:val="008346EA"/>
    <w:rsid w:val="00834C64"/>
    <w:rsid w:val="00834EE1"/>
    <w:rsid w:val="008352B6"/>
    <w:rsid w:val="00835590"/>
    <w:rsid w:val="00835C6A"/>
    <w:rsid w:val="00836163"/>
    <w:rsid w:val="008369AA"/>
    <w:rsid w:val="00837F11"/>
    <w:rsid w:val="00840F2D"/>
    <w:rsid w:val="008468B6"/>
    <w:rsid w:val="008473E4"/>
    <w:rsid w:val="00847CF0"/>
    <w:rsid w:val="00850BF9"/>
    <w:rsid w:val="00850E18"/>
    <w:rsid w:val="0085119A"/>
    <w:rsid w:val="00852497"/>
    <w:rsid w:val="00852D2C"/>
    <w:rsid w:val="00853F2C"/>
    <w:rsid w:val="008545A5"/>
    <w:rsid w:val="00857907"/>
    <w:rsid w:val="0086054B"/>
    <w:rsid w:val="00860C95"/>
    <w:rsid w:val="00860DDF"/>
    <w:rsid w:val="0086172F"/>
    <w:rsid w:val="008625C9"/>
    <w:rsid w:val="0086481D"/>
    <w:rsid w:val="00864874"/>
    <w:rsid w:val="0086499C"/>
    <w:rsid w:val="00864D16"/>
    <w:rsid w:val="00864EF0"/>
    <w:rsid w:val="0086536E"/>
    <w:rsid w:val="00865D0F"/>
    <w:rsid w:val="0086785A"/>
    <w:rsid w:val="00867D73"/>
    <w:rsid w:val="00870214"/>
    <w:rsid w:val="008703CC"/>
    <w:rsid w:val="00870A00"/>
    <w:rsid w:val="008717E0"/>
    <w:rsid w:val="008719A5"/>
    <w:rsid w:val="00873815"/>
    <w:rsid w:val="00873FA6"/>
    <w:rsid w:val="008740BF"/>
    <w:rsid w:val="008740FF"/>
    <w:rsid w:val="00875836"/>
    <w:rsid w:val="00876557"/>
    <w:rsid w:val="008802B7"/>
    <w:rsid w:val="00880E76"/>
    <w:rsid w:val="00881290"/>
    <w:rsid w:val="00881B71"/>
    <w:rsid w:val="00882118"/>
    <w:rsid w:val="00883D83"/>
    <w:rsid w:val="008842D8"/>
    <w:rsid w:val="00884822"/>
    <w:rsid w:val="008857B7"/>
    <w:rsid w:val="008862EE"/>
    <w:rsid w:val="0088791E"/>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4B37"/>
    <w:rsid w:val="008A67A7"/>
    <w:rsid w:val="008A6B90"/>
    <w:rsid w:val="008A7EC1"/>
    <w:rsid w:val="008B0A37"/>
    <w:rsid w:val="008B10A3"/>
    <w:rsid w:val="008B1AD3"/>
    <w:rsid w:val="008B26A7"/>
    <w:rsid w:val="008B47A4"/>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8F5"/>
    <w:rsid w:val="008D2A7D"/>
    <w:rsid w:val="008D2B7D"/>
    <w:rsid w:val="008D2D24"/>
    <w:rsid w:val="008D467D"/>
    <w:rsid w:val="008D53CB"/>
    <w:rsid w:val="008D5739"/>
    <w:rsid w:val="008D5D50"/>
    <w:rsid w:val="008D6CEE"/>
    <w:rsid w:val="008E026B"/>
    <w:rsid w:val="008E051A"/>
    <w:rsid w:val="008E0AAD"/>
    <w:rsid w:val="008E0CA1"/>
    <w:rsid w:val="008E14C9"/>
    <w:rsid w:val="008E1714"/>
    <w:rsid w:val="008E1A05"/>
    <w:rsid w:val="008E3B77"/>
    <w:rsid w:val="008E3CC9"/>
    <w:rsid w:val="008E4978"/>
    <w:rsid w:val="008E4991"/>
    <w:rsid w:val="008E4B5F"/>
    <w:rsid w:val="008E4BCA"/>
    <w:rsid w:val="008E6956"/>
    <w:rsid w:val="008E7E66"/>
    <w:rsid w:val="008F083D"/>
    <w:rsid w:val="008F26B4"/>
    <w:rsid w:val="008F2B26"/>
    <w:rsid w:val="008F2EF1"/>
    <w:rsid w:val="008F3598"/>
    <w:rsid w:val="008F37F3"/>
    <w:rsid w:val="008F50C1"/>
    <w:rsid w:val="008F744E"/>
    <w:rsid w:val="009006D6"/>
    <w:rsid w:val="00900C0C"/>
    <w:rsid w:val="00906DA2"/>
    <w:rsid w:val="00907458"/>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269E4"/>
    <w:rsid w:val="00930BE0"/>
    <w:rsid w:val="009310F4"/>
    <w:rsid w:val="00931B7E"/>
    <w:rsid w:val="0093292E"/>
    <w:rsid w:val="009337AC"/>
    <w:rsid w:val="009356DE"/>
    <w:rsid w:val="00935718"/>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0CEC"/>
    <w:rsid w:val="00952061"/>
    <w:rsid w:val="0095276B"/>
    <w:rsid w:val="00952E11"/>
    <w:rsid w:val="00953333"/>
    <w:rsid w:val="00953A35"/>
    <w:rsid w:val="00954A17"/>
    <w:rsid w:val="00955D69"/>
    <w:rsid w:val="00957E5D"/>
    <w:rsid w:val="00960535"/>
    <w:rsid w:val="00961EB2"/>
    <w:rsid w:val="009620C5"/>
    <w:rsid w:val="00963499"/>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651A"/>
    <w:rsid w:val="009773C9"/>
    <w:rsid w:val="00977AB7"/>
    <w:rsid w:val="00980559"/>
    <w:rsid w:val="00980B72"/>
    <w:rsid w:val="00983248"/>
    <w:rsid w:val="009832DC"/>
    <w:rsid w:val="00983A78"/>
    <w:rsid w:val="009840C0"/>
    <w:rsid w:val="00984322"/>
    <w:rsid w:val="009848DE"/>
    <w:rsid w:val="00986098"/>
    <w:rsid w:val="009860D5"/>
    <w:rsid w:val="00986863"/>
    <w:rsid w:val="00986BE0"/>
    <w:rsid w:val="00990D01"/>
    <w:rsid w:val="00990EE2"/>
    <w:rsid w:val="00993EF6"/>
    <w:rsid w:val="0099409A"/>
    <w:rsid w:val="00994E74"/>
    <w:rsid w:val="009966AB"/>
    <w:rsid w:val="0099702A"/>
    <w:rsid w:val="009A083C"/>
    <w:rsid w:val="009A1F4F"/>
    <w:rsid w:val="009A2C7E"/>
    <w:rsid w:val="009A370B"/>
    <w:rsid w:val="009A3E30"/>
    <w:rsid w:val="009A4954"/>
    <w:rsid w:val="009A4DFE"/>
    <w:rsid w:val="009A5206"/>
    <w:rsid w:val="009A5A0E"/>
    <w:rsid w:val="009A5F2F"/>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56C"/>
    <w:rsid w:val="009C27D3"/>
    <w:rsid w:val="009C33A3"/>
    <w:rsid w:val="009C4885"/>
    <w:rsid w:val="009C6B5A"/>
    <w:rsid w:val="009C76BC"/>
    <w:rsid w:val="009C79FA"/>
    <w:rsid w:val="009C7BFA"/>
    <w:rsid w:val="009D01DD"/>
    <w:rsid w:val="009D07C8"/>
    <w:rsid w:val="009D0875"/>
    <w:rsid w:val="009D0E53"/>
    <w:rsid w:val="009D11B3"/>
    <w:rsid w:val="009D1D76"/>
    <w:rsid w:val="009D21FE"/>
    <w:rsid w:val="009D246B"/>
    <w:rsid w:val="009D3777"/>
    <w:rsid w:val="009D41A5"/>
    <w:rsid w:val="009D4706"/>
    <w:rsid w:val="009D5092"/>
    <w:rsid w:val="009D7030"/>
    <w:rsid w:val="009D7596"/>
    <w:rsid w:val="009E0460"/>
    <w:rsid w:val="009E1A8E"/>
    <w:rsid w:val="009E248A"/>
    <w:rsid w:val="009E2D0B"/>
    <w:rsid w:val="009E2EA2"/>
    <w:rsid w:val="009E32CF"/>
    <w:rsid w:val="009E3419"/>
    <w:rsid w:val="009E4719"/>
    <w:rsid w:val="009E51E9"/>
    <w:rsid w:val="009E560A"/>
    <w:rsid w:val="009E5625"/>
    <w:rsid w:val="009E6553"/>
    <w:rsid w:val="009E6F06"/>
    <w:rsid w:val="009E7348"/>
    <w:rsid w:val="009E7F1B"/>
    <w:rsid w:val="009F2537"/>
    <w:rsid w:val="009F28C7"/>
    <w:rsid w:val="009F5E66"/>
    <w:rsid w:val="009F6066"/>
    <w:rsid w:val="009F70EA"/>
    <w:rsid w:val="009F7F58"/>
    <w:rsid w:val="00A00076"/>
    <w:rsid w:val="00A010A7"/>
    <w:rsid w:val="00A037E2"/>
    <w:rsid w:val="00A05B0B"/>
    <w:rsid w:val="00A0688C"/>
    <w:rsid w:val="00A07CED"/>
    <w:rsid w:val="00A10499"/>
    <w:rsid w:val="00A1230D"/>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568B"/>
    <w:rsid w:val="00A2581D"/>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51A2"/>
    <w:rsid w:val="00A45760"/>
    <w:rsid w:val="00A457D1"/>
    <w:rsid w:val="00A46F6D"/>
    <w:rsid w:val="00A46FFA"/>
    <w:rsid w:val="00A47B05"/>
    <w:rsid w:val="00A5011A"/>
    <w:rsid w:val="00A516B8"/>
    <w:rsid w:val="00A51A13"/>
    <w:rsid w:val="00A51E51"/>
    <w:rsid w:val="00A547B3"/>
    <w:rsid w:val="00A55AF8"/>
    <w:rsid w:val="00A57EFD"/>
    <w:rsid w:val="00A60E14"/>
    <w:rsid w:val="00A61A2B"/>
    <w:rsid w:val="00A6211F"/>
    <w:rsid w:val="00A62989"/>
    <w:rsid w:val="00A62B4F"/>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B3"/>
    <w:rsid w:val="00A77B77"/>
    <w:rsid w:val="00A77F40"/>
    <w:rsid w:val="00A82495"/>
    <w:rsid w:val="00A82567"/>
    <w:rsid w:val="00A82DC0"/>
    <w:rsid w:val="00A85731"/>
    <w:rsid w:val="00A8679F"/>
    <w:rsid w:val="00A90568"/>
    <w:rsid w:val="00A91763"/>
    <w:rsid w:val="00A931B4"/>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3A70"/>
    <w:rsid w:val="00AA47D0"/>
    <w:rsid w:val="00AA60F4"/>
    <w:rsid w:val="00AA670E"/>
    <w:rsid w:val="00AA676A"/>
    <w:rsid w:val="00AA7BCB"/>
    <w:rsid w:val="00AB2548"/>
    <w:rsid w:val="00AB26C7"/>
    <w:rsid w:val="00AB36A1"/>
    <w:rsid w:val="00AB3BA0"/>
    <w:rsid w:val="00AB40B1"/>
    <w:rsid w:val="00AB6115"/>
    <w:rsid w:val="00AB7984"/>
    <w:rsid w:val="00AC001C"/>
    <w:rsid w:val="00AC02FA"/>
    <w:rsid w:val="00AC2338"/>
    <w:rsid w:val="00AC277F"/>
    <w:rsid w:val="00AC2DE5"/>
    <w:rsid w:val="00AC362A"/>
    <w:rsid w:val="00AC46BE"/>
    <w:rsid w:val="00AC5D35"/>
    <w:rsid w:val="00AC6A9B"/>
    <w:rsid w:val="00AC6ED0"/>
    <w:rsid w:val="00AC79FC"/>
    <w:rsid w:val="00AD1B5F"/>
    <w:rsid w:val="00AD28F7"/>
    <w:rsid w:val="00AD29FD"/>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6BA"/>
    <w:rsid w:val="00AE5749"/>
    <w:rsid w:val="00AE599C"/>
    <w:rsid w:val="00AE5BE7"/>
    <w:rsid w:val="00AE6FD4"/>
    <w:rsid w:val="00AE6FDF"/>
    <w:rsid w:val="00AE752E"/>
    <w:rsid w:val="00AF0A4B"/>
    <w:rsid w:val="00AF1E3A"/>
    <w:rsid w:val="00AF1F43"/>
    <w:rsid w:val="00AF28CA"/>
    <w:rsid w:val="00AF3062"/>
    <w:rsid w:val="00AF3950"/>
    <w:rsid w:val="00AF3C0B"/>
    <w:rsid w:val="00AF3D25"/>
    <w:rsid w:val="00AF5F7A"/>
    <w:rsid w:val="00AF6A4A"/>
    <w:rsid w:val="00B004A4"/>
    <w:rsid w:val="00B008AC"/>
    <w:rsid w:val="00B01269"/>
    <w:rsid w:val="00B0144E"/>
    <w:rsid w:val="00B01604"/>
    <w:rsid w:val="00B02D24"/>
    <w:rsid w:val="00B03701"/>
    <w:rsid w:val="00B0441A"/>
    <w:rsid w:val="00B04DFB"/>
    <w:rsid w:val="00B05231"/>
    <w:rsid w:val="00B06077"/>
    <w:rsid w:val="00B0680D"/>
    <w:rsid w:val="00B076AF"/>
    <w:rsid w:val="00B12E28"/>
    <w:rsid w:val="00B149D2"/>
    <w:rsid w:val="00B15554"/>
    <w:rsid w:val="00B15FB4"/>
    <w:rsid w:val="00B16C3E"/>
    <w:rsid w:val="00B16D88"/>
    <w:rsid w:val="00B16E6E"/>
    <w:rsid w:val="00B202A1"/>
    <w:rsid w:val="00B208A4"/>
    <w:rsid w:val="00B2135B"/>
    <w:rsid w:val="00B213F2"/>
    <w:rsid w:val="00B21904"/>
    <w:rsid w:val="00B21935"/>
    <w:rsid w:val="00B22387"/>
    <w:rsid w:val="00B23C36"/>
    <w:rsid w:val="00B256E1"/>
    <w:rsid w:val="00B26540"/>
    <w:rsid w:val="00B30C90"/>
    <w:rsid w:val="00B31095"/>
    <w:rsid w:val="00B316A1"/>
    <w:rsid w:val="00B3265A"/>
    <w:rsid w:val="00B34F72"/>
    <w:rsid w:val="00B35B06"/>
    <w:rsid w:val="00B36966"/>
    <w:rsid w:val="00B36DBA"/>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233"/>
    <w:rsid w:val="00B51E7B"/>
    <w:rsid w:val="00B52A44"/>
    <w:rsid w:val="00B531EB"/>
    <w:rsid w:val="00B542E1"/>
    <w:rsid w:val="00B543C4"/>
    <w:rsid w:val="00B54DEE"/>
    <w:rsid w:val="00B572F7"/>
    <w:rsid w:val="00B57880"/>
    <w:rsid w:val="00B60235"/>
    <w:rsid w:val="00B60AD7"/>
    <w:rsid w:val="00B60BD5"/>
    <w:rsid w:val="00B60C9E"/>
    <w:rsid w:val="00B612D2"/>
    <w:rsid w:val="00B617FF"/>
    <w:rsid w:val="00B61CA2"/>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246E"/>
    <w:rsid w:val="00B747CF"/>
    <w:rsid w:val="00B75205"/>
    <w:rsid w:val="00B75283"/>
    <w:rsid w:val="00B75970"/>
    <w:rsid w:val="00B77292"/>
    <w:rsid w:val="00B800F5"/>
    <w:rsid w:val="00B803CA"/>
    <w:rsid w:val="00B80A33"/>
    <w:rsid w:val="00B8373D"/>
    <w:rsid w:val="00B84C25"/>
    <w:rsid w:val="00B84D6E"/>
    <w:rsid w:val="00B84FDB"/>
    <w:rsid w:val="00B85A5A"/>
    <w:rsid w:val="00B85D6C"/>
    <w:rsid w:val="00B876E2"/>
    <w:rsid w:val="00B91320"/>
    <w:rsid w:val="00B91935"/>
    <w:rsid w:val="00B9205B"/>
    <w:rsid w:val="00B92352"/>
    <w:rsid w:val="00B93B66"/>
    <w:rsid w:val="00B93DAB"/>
    <w:rsid w:val="00B9428F"/>
    <w:rsid w:val="00B943E8"/>
    <w:rsid w:val="00B949C5"/>
    <w:rsid w:val="00B95092"/>
    <w:rsid w:val="00B96331"/>
    <w:rsid w:val="00B96973"/>
    <w:rsid w:val="00BA0443"/>
    <w:rsid w:val="00BA0796"/>
    <w:rsid w:val="00BA09C0"/>
    <w:rsid w:val="00BA1296"/>
    <w:rsid w:val="00BA1355"/>
    <w:rsid w:val="00BA17D0"/>
    <w:rsid w:val="00BA2006"/>
    <w:rsid w:val="00BA2314"/>
    <w:rsid w:val="00BA2645"/>
    <w:rsid w:val="00BA4ED5"/>
    <w:rsid w:val="00BA64BE"/>
    <w:rsid w:val="00BA6DBA"/>
    <w:rsid w:val="00BA7064"/>
    <w:rsid w:val="00BA77B4"/>
    <w:rsid w:val="00BB0644"/>
    <w:rsid w:val="00BB1B2F"/>
    <w:rsid w:val="00BB27C4"/>
    <w:rsid w:val="00BB2D0C"/>
    <w:rsid w:val="00BB341C"/>
    <w:rsid w:val="00BB3A2F"/>
    <w:rsid w:val="00BB5B4C"/>
    <w:rsid w:val="00BB75D1"/>
    <w:rsid w:val="00BB7854"/>
    <w:rsid w:val="00BB78B1"/>
    <w:rsid w:val="00BB7E78"/>
    <w:rsid w:val="00BC1B43"/>
    <w:rsid w:val="00BC34BB"/>
    <w:rsid w:val="00BC3A68"/>
    <w:rsid w:val="00BC5397"/>
    <w:rsid w:val="00BC53DE"/>
    <w:rsid w:val="00BC541F"/>
    <w:rsid w:val="00BC674F"/>
    <w:rsid w:val="00BC69FC"/>
    <w:rsid w:val="00BC6D91"/>
    <w:rsid w:val="00BC79F3"/>
    <w:rsid w:val="00BC7FAF"/>
    <w:rsid w:val="00BD165F"/>
    <w:rsid w:val="00BD17E8"/>
    <w:rsid w:val="00BD1E9F"/>
    <w:rsid w:val="00BD2434"/>
    <w:rsid w:val="00BD3463"/>
    <w:rsid w:val="00BD3600"/>
    <w:rsid w:val="00BD426C"/>
    <w:rsid w:val="00BD76DA"/>
    <w:rsid w:val="00BE0D93"/>
    <w:rsid w:val="00BE174A"/>
    <w:rsid w:val="00BE2975"/>
    <w:rsid w:val="00BE3035"/>
    <w:rsid w:val="00BE489A"/>
    <w:rsid w:val="00BE584B"/>
    <w:rsid w:val="00BE5933"/>
    <w:rsid w:val="00BE5E33"/>
    <w:rsid w:val="00BE68A7"/>
    <w:rsid w:val="00BE74AB"/>
    <w:rsid w:val="00BF08C3"/>
    <w:rsid w:val="00BF0BFA"/>
    <w:rsid w:val="00BF4D05"/>
    <w:rsid w:val="00BF56F0"/>
    <w:rsid w:val="00BF63B2"/>
    <w:rsid w:val="00BF6B7F"/>
    <w:rsid w:val="00BF7304"/>
    <w:rsid w:val="00BF7E14"/>
    <w:rsid w:val="00C01BCA"/>
    <w:rsid w:val="00C02162"/>
    <w:rsid w:val="00C02F28"/>
    <w:rsid w:val="00C05C9F"/>
    <w:rsid w:val="00C06464"/>
    <w:rsid w:val="00C06919"/>
    <w:rsid w:val="00C131A2"/>
    <w:rsid w:val="00C134A4"/>
    <w:rsid w:val="00C14160"/>
    <w:rsid w:val="00C15C6A"/>
    <w:rsid w:val="00C15ECF"/>
    <w:rsid w:val="00C162DB"/>
    <w:rsid w:val="00C20931"/>
    <w:rsid w:val="00C20DFF"/>
    <w:rsid w:val="00C213EE"/>
    <w:rsid w:val="00C2398B"/>
    <w:rsid w:val="00C239AC"/>
    <w:rsid w:val="00C25EC4"/>
    <w:rsid w:val="00C263F1"/>
    <w:rsid w:val="00C27679"/>
    <w:rsid w:val="00C30AB3"/>
    <w:rsid w:val="00C31760"/>
    <w:rsid w:val="00C322C5"/>
    <w:rsid w:val="00C328F7"/>
    <w:rsid w:val="00C32994"/>
    <w:rsid w:val="00C339C7"/>
    <w:rsid w:val="00C33F24"/>
    <w:rsid w:val="00C34819"/>
    <w:rsid w:val="00C35844"/>
    <w:rsid w:val="00C37DCF"/>
    <w:rsid w:val="00C41448"/>
    <w:rsid w:val="00C41E93"/>
    <w:rsid w:val="00C42555"/>
    <w:rsid w:val="00C4257E"/>
    <w:rsid w:val="00C44908"/>
    <w:rsid w:val="00C450B6"/>
    <w:rsid w:val="00C4752A"/>
    <w:rsid w:val="00C47E51"/>
    <w:rsid w:val="00C50C02"/>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75149"/>
    <w:rsid w:val="00C8043D"/>
    <w:rsid w:val="00C80953"/>
    <w:rsid w:val="00C8159E"/>
    <w:rsid w:val="00C82D8F"/>
    <w:rsid w:val="00C833AA"/>
    <w:rsid w:val="00C8397E"/>
    <w:rsid w:val="00C84519"/>
    <w:rsid w:val="00C8476B"/>
    <w:rsid w:val="00C847FA"/>
    <w:rsid w:val="00C85692"/>
    <w:rsid w:val="00C8647A"/>
    <w:rsid w:val="00C86516"/>
    <w:rsid w:val="00C8777C"/>
    <w:rsid w:val="00C9067B"/>
    <w:rsid w:val="00C91A42"/>
    <w:rsid w:val="00C92DA5"/>
    <w:rsid w:val="00C93080"/>
    <w:rsid w:val="00C93F94"/>
    <w:rsid w:val="00C94844"/>
    <w:rsid w:val="00C94AD5"/>
    <w:rsid w:val="00C959FD"/>
    <w:rsid w:val="00C95C35"/>
    <w:rsid w:val="00C96171"/>
    <w:rsid w:val="00C962B4"/>
    <w:rsid w:val="00C96C0F"/>
    <w:rsid w:val="00C96FF1"/>
    <w:rsid w:val="00C9746D"/>
    <w:rsid w:val="00CA1BF5"/>
    <w:rsid w:val="00CA1FAB"/>
    <w:rsid w:val="00CA2E68"/>
    <w:rsid w:val="00CA46E7"/>
    <w:rsid w:val="00CA49F8"/>
    <w:rsid w:val="00CA4B34"/>
    <w:rsid w:val="00CA558D"/>
    <w:rsid w:val="00CA6328"/>
    <w:rsid w:val="00CA6782"/>
    <w:rsid w:val="00CA6F6B"/>
    <w:rsid w:val="00CA74E0"/>
    <w:rsid w:val="00CA7B39"/>
    <w:rsid w:val="00CB0756"/>
    <w:rsid w:val="00CB0DE0"/>
    <w:rsid w:val="00CB1201"/>
    <w:rsid w:val="00CB12E7"/>
    <w:rsid w:val="00CB2106"/>
    <w:rsid w:val="00CB2F0A"/>
    <w:rsid w:val="00CB2F2D"/>
    <w:rsid w:val="00CB3DD7"/>
    <w:rsid w:val="00CB4F18"/>
    <w:rsid w:val="00CB6E35"/>
    <w:rsid w:val="00CC0170"/>
    <w:rsid w:val="00CC02F2"/>
    <w:rsid w:val="00CC2156"/>
    <w:rsid w:val="00CC35B7"/>
    <w:rsid w:val="00CC4726"/>
    <w:rsid w:val="00CC4B9E"/>
    <w:rsid w:val="00CC545D"/>
    <w:rsid w:val="00CC5633"/>
    <w:rsid w:val="00CC57C6"/>
    <w:rsid w:val="00CC6734"/>
    <w:rsid w:val="00CC6A6C"/>
    <w:rsid w:val="00CC70A2"/>
    <w:rsid w:val="00CC7CC6"/>
    <w:rsid w:val="00CD083E"/>
    <w:rsid w:val="00CD1298"/>
    <w:rsid w:val="00CD1992"/>
    <w:rsid w:val="00CD2BF8"/>
    <w:rsid w:val="00CD3943"/>
    <w:rsid w:val="00CD4A29"/>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6E4B"/>
    <w:rsid w:val="00CE73D9"/>
    <w:rsid w:val="00CF0BD9"/>
    <w:rsid w:val="00CF3020"/>
    <w:rsid w:val="00CF346F"/>
    <w:rsid w:val="00CF4175"/>
    <w:rsid w:val="00CF4D45"/>
    <w:rsid w:val="00CF58FE"/>
    <w:rsid w:val="00CF5F17"/>
    <w:rsid w:val="00CF62B7"/>
    <w:rsid w:val="00CF6A86"/>
    <w:rsid w:val="00D0206E"/>
    <w:rsid w:val="00D02B31"/>
    <w:rsid w:val="00D02D95"/>
    <w:rsid w:val="00D03FC6"/>
    <w:rsid w:val="00D04112"/>
    <w:rsid w:val="00D0431E"/>
    <w:rsid w:val="00D049BD"/>
    <w:rsid w:val="00D05169"/>
    <w:rsid w:val="00D06726"/>
    <w:rsid w:val="00D10CCF"/>
    <w:rsid w:val="00D11532"/>
    <w:rsid w:val="00D13148"/>
    <w:rsid w:val="00D13553"/>
    <w:rsid w:val="00D137CE"/>
    <w:rsid w:val="00D13804"/>
    <w:rsid w:val="00D13B54"/>
    <w:rsid w:val="00D14A47"/>
    <w:rsid w:val="00D14BFF"/>
    <w:rsid w:val="00D15798"/>
    <w:rsid w:val="00D16442"/>
    <w:rsid w:val="00D16A19"/>
    <w:rsid w:val="00D1732C"/>
    <w:rsid w:val="00D17349"/>
    <w:rsid w:val="00D20671"/>
    <w:rsid w:val="00D215DE"/>
    <w:rsid w:val="00D21666"/>
    <w:rsid w:val="00D2215C"/>
    <w:rsid w:val="00D22CCA"/>
    <w:rsid w:val="00D22E4F"/>
    <w:rsid w:val="00D2321D"/>
    <w:rsid w:val="00D2329D"/>
    <w:rsid w:val="00D23787"/>
    <w:rsid w:val="00D2427A"/>
    <w:rsid w:val="00D2641C"/>
    <w:rsid w:val="00D26E53"/>
    <w:rsid w:val="00D273E8"/>
    <w:rsid w:val="00D32450"/>
    <w:rsid w:val="00D3295B"/>
    <w:rsid w:val="00D333B0"/>
    <w:rsid w:val="00D33449"/>
    <w:rsid w:val="00D345BA"/>
    <w:rsid w:val="00D3463A"/>
    <w:rsid w:val="00D35BC8"/>
    <w:rsid w:val="00D3669C"/>
    <w:rsid w:val="00D40173"/>
    <w:rsid w:val="00D407E4"/>
    <w:rsid w:val="00D409EB"/>
    <w:rsid w:val="00D40A74"/>
    <w:rsid w:val="00D40D70"/>
    <w:rsid w:val="00D437EF"/>
    <w:rsid w:val="00D43D10"/>
    <w:rsid w:val="00D4710B"/>
    <w:rsid w:val="00D5184A"/>
    <w:rsid w:val="00D51E2C"/>
    <w:rsid w:val="00D52576"/>
    <w:rsid w:val="00D531B1"/>
    <w:rsid w:val="00D55048"/>
    <w:rsid w:val="00D570AD"/>
    <w:rsid w:val="00D5772F"/>
    <w:rsid w:val="00D57DDF"/>
    <w:rsid w:val="00D601F6"/>
    <w:rsid w:val="00D61FAE"/>
    <w:rsid w:val="00D6253D"/>
    <w:rsid w:val="00D6390E"/>
    <w:rsid w:val="00D64ADC"/>
    <w:rsid w:val="00D66682"/>
    <w:rsid w:val="00D6680B"/>
    <w:rsid w:val="00D725F5"/>
    <w:rsid w:val="00D7293C"/>
    <w:rsid w:val="00D72DAB"/>
    <w:rsid w:val="00D741BC"/>
    <w:rsid w:val="00D813D4"/>
    <w:rsid w:val="00D81A68"/>
    <w:rsid w:val="00D81CD6"/>
    <w:rsid w:val="00D83545"/>
    <w:rsid w:val="00D8387E"/>
    <w:rsid w:val="00D84696"/>
    <w:rsid w:val="00D847FF"/>
    <w:rsid w:val="00D84975"/>
    <w:rsid w:val="00D85B09"/>
    <w:rsid w:val="00D86759"/>
    <w:rsid w:val="00D870B7"/>
    <w:rsid w:val="00D87E90"/>
    <w:rsid w:val="00D90CC7"/>
    <w:rsid w:val="00D9145B"/>
    <w:rsid w:val="00D91D02"/>
    <w:rsid w:val="00D92630"/>
    <w:rsid w:val="00D94560"/>
    <w:rsid w:val="00D94AED"/>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7F35"/>
    <w:rsid w:val="00DB02F7"/>
    <w:rsid w:val="00DB0EEF"/>
    <w:rsid w:val="00DB25B6"/>
    <w:rsid w:val="00DB2A3E"/>
    <w:rsid w:val="00DB2CE8"/>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6E57"/>
    <w:rsid w:val="00DC71CE"/>
    <w:rsid w:val="00DC7A6C"/>
    <w:rsid w:val="00DD044B"/>
    <w:rsid w:val="00DD19F5"/>
    <w:rsid w:val="00DD1A38"/>
    <w:rsid w:val="00DD2C2C"/>
    <w:rsid w:val="00DD2C71"/>
    <w:rsid w:val="00DD6100"/>
    <w:rsid w:val="00DD6E56"/>
    <w:rsid w:val="00DD6E75"/>
    <w:rsid w:val="00DD7311"/>
    <w:rsid w:val="00DD74BB"/>
    <w:rsid w:val="00DD791E"/>
    <w:rsid w:val="00DD7D99"/>
    <w:rsid w:val="00DE0931"/>
    <w:rsid w:val="00DE0F3F"/>
    <w:rsid w:val="00DE123D"/>
    <w:rsid w:val="00DE2ACB"/>
    <w:rsid w:val="00DE3403"/>
    <w:rsid w:val="00DE3C95"/>
    <w:rsid w:val="00DE3E27"/>
    <w:rsid w:val="00DE4070"/>
    <w:rsid w:val="00DE44C8"/>
    <w:rsid w:val="00DE5BA6"/>
    <w:rsid w:val="00DE657F"/>
    <w:rsid w:val="00DE6A15"/>
    <w:rsid w:val="00DF0A0D"/>
    <w:rsid w:val="00DF1EC7"/>
    <w:rsid w:val="00DF23FB"/>
    <w:rsid w:val="00DF2537"/>
    <w:rsid w:val="00DF2654"/>
    <w:rsid w:val="00DF313A"/>
    <w:rsid w:val="00DF319D"/>
    <w:rsid w:val="00DF39C3"/>
    <w:rsid w:val="00DF3CCC"/>
    <w:rsid w:val="00DF3DD0"/>
    <w:rsid w:val="00DF495D"/>
    <w:rsid w:val="00DF4F52"/>
    <w:rsid w:val="00DF5913"/>
    <w:rsid w:val="00DF5D8D"/>
    <w:rsid w:val="00DF6397"/>
    <w:rsid w:val="00DF67B7"/>
    <w:rsid w:val="00DF6D3F"/>
    <w:rsid w:val="00DF6FB1"/>
    <w:rsid w:val="00DF6FB9"/>
    <w:rsid w:val="00E009CB"/>
    <w:rsid w:val="00E00C8E"/>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E35"/>
    <w:rsid w:val="00E159D9"/>
    <w:rsid w:val="00E177BC"/>
    <w:rsid w:val="00E20745"/>
    <w:rsid w:val="00E20FAC"/>
    <w:rsid w:val="00E21E66"/>
    <w:rsid w:val="00E2321B"/>
    <w:rsid w:val="00E2352F"/>
    <w:rsid w:val="00E23AF1"/>
    <w:rsid w:val="00E242F0"/>
    <w:rsid w:val="00E24CF0"/>
    <w:rsid w:val="00E254C4"/>
    <w:rsid w:val="00E25B75"/>
    <w:rsid w:val="00E26215"/>
    <w:rsid w:val="00E316D8"/>
    <w:rsid w:val="00E31F77"/>
    <w:rsid w:val="00E320EE"/>
    <w:rsid w:val="00E32E84"/>
    <w:rsid w:val="00E33E6A"/>
    <w:rsid w:val="00E34E2D"/>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096D"/>
    <w:rsid w:val="00E514E3"/>
    <w:rsid w:val="00E5234E"/>
    <w:rsid w:val="00E53BCD"/>
    <w:rsid w:val="00E5409A"/>
    <w:rsid w:val="00E54D85"/>
    <w:rsid w:val="00E56B40"/>
    <w:rsid w:val="00E578E2"/>
    <w:rsid w:val="00E60148"/>
    <w:rsid w:val="00E60386"/>
    <w:rsid w:val="00E61AEC"/>
    <w:rsid w:val="00E62624"/>
    <w:rsid w:val="00E63D14"/>
    <w:rsid w:val="00E64A11"/>
    <w:rsid w:val="00E64DCE"/>
    <w:rsid w:val="00E65941"/>
    <w:rsid w:val="00E65977"/>
    <w:rsid w:val="00E65D1E"/>
    <w:rsid w:val="00E66A4B"/>
    <w:rsid w:val="00E66DDE"/>
    <w:rsid w:val="00E671AC"/>
    <w:rsid w:val="00E7013C"/>
    <w:rsid w:val="00E7400C"/>
    <w:rsid w:val="00E74644"/>
    <w:rsid w:val="00E749E2"/>
    <w:rsid w:val="00E75213"/>
    <w:rsid w:val="00E75952"/>
    <w:rsid w:val="00E75955"/>
    <w:rsid w:val="00E7617F"/>
    <w:rsid w:val="00E76492"/>
    <w:rsid w:val="00E7685C"/>
    <w:rsid w:val="00E7705E"/>
    <w:rsid w:val="00E80B65"/>
    <w:rsid w:val="00E8245A"/>
    <w:rsid w:val="00E8280C"/>
    <w:rsid w:val="00E82A2A"/>
    <w:rsid w:val="00E8384D"/>
    <w:rsid w:val="00E8627F"/>
    <w:rsid w:val="00E879DA"/>
    <w:rsid w:val="00E91F3D"/>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1D44"/>
    <w:rsid w:val="00EE47B3"/>
    <w:rsid w:val="00EE521D"/>
    <w:rsid w:val="00EE59CC"/>
    <w:rsid w:val="00EE6632"/>
    <w:rsid w:val="00EE7429"/>
    <w:rsid w:val="00EE7FCC"/>
    <w:rsid w:val="00EF0174"/>
    <w:rsid w:val="00EF05F4"/>
    <w:rsid w:val="00EF1B03"/>
    <w:rsid w:val="00EF23F1"/>
    <w:rsid w:val="00EF2922"/>
    <w:rsid w:val="00EF2AFE"/>
    <w:rsid w:val="00EF2DB4"/>
    <w:rsid w:val="00EF2E32"/>
    <w:rsid w:val="00EF3AA0"/>
    <w:rsid w:val="00EF4E32"/>
    <w:rsid w:val="00EF54AA"/>
    <w:rsid w:val="00EF635B"/>
    <w:rsid w:val="00EF6780"/>
    <w:rsid w:val="00EF6C12"/>
    <w:rsid w:val="00EF7543"/>
    <w:rsid w:val="00EF7932"/>
    <w:rsid w:val="00EF7E6E"/>
    <w:rsid w:val="00F00C2C"/>
    <w:rsid w:val="00F01C62"/>
    <w:rsid w:val="00F03016"/>
    <w:rsid w:val="00F048AE"/>
    <w:rsid w:val="00F04EF2"/>
    <w:rsid w:val="00F0680F"/>
    <w:rsid w:val="00F07FCB"/>
    <w:rsid w:val="00F117C2"/>
    <w:rsid w:val="00F12536"/>
    <w:rsid w:val="00F12CCF"/>
    <w:rsid w:val="00F13794"/>
    <w:rsid w:val="00F14B21"/>
    <w:rsid w:val="00F14EA6"/>
    <w:rsid w:val="00F14F09"/>
    <w:rsid w:val="00F161C4"/>
    <w:rsid w:val="00F16871"/>
    <w:rsid w:val="00F17081"/>
    <w:rsid w:val="00F22E84"/>
    <w:rsid w:val="00F22FAF"/>
    <w:rsid w:val="00F243E5"/>
    <w:rsid w:val="00F244FA"/>
    <w:rsid w:val="00F24610"/>
    <w:rsid w:val="00F255FB"/>
    <w:rsid w:val="00F263F0"/>
    <w:rsid w:val="00F26E98"/>
    <w:rsid w:val="00F31664"/>
    <w:rsid w:val="00F33891"/>
    <w:rsid w:val="00F33AF4"/>
    <w:rsid w:val="00F3573D"/>
    <w:rsid w:val="00F359B0"/>
    <w:rsid w:val="00F3676B"/>
    <w:rsid w:val="00F37BFA"/>
    <w:rsid w:val="00F41513"/>
    <w:rsid w:val="00F41AE7"/>
    <w:rsid w:val="00F42509"/>
    <w:rsid w:val="00F427BD"/>
    <w:rsid w:val="00F45C2B"/>
    <w:rsid w:val="00F462E1"/>
    <w:rsid w:val="00F46454"/>
    <w:rsid w:val="00F465AB"/>
    <w:rsid w:val="00F469D4"/>
    <w:rsid w:val="00F46EE4"/>
    <w:rsid w:val="00F47A38"/>
    <w:rsid w:val="00F47CC6"/>
    <w:rsid w:val="00F53AB5"/>
    <w:rsid w:val="00F53E8D"/>
    <w:rsid w:val="00F549BC"/>
    <w:rsid w:val="00F54A26"/>
    <w:rsid w:val="00F552CB"/>
    <w:rsid w:val="00F555C1"/>
    <w:rsid w:val="00F565B0"/>
    <w:rsid w:val="00F57DDE"/>
    <w:rsid w:val="00F57F97"/>
    <w:rsid w:val="00F60E4C"/>
    <w:rsid w:val="00F625B2"/>
    <w:rsid w:val="00F62CF9"/>
    <w:rsid w:val="00F636BD"/>
    <w:rsid w:val="00F637DD"/>
    <w:rsid w:val="00F63EB3"/>
    <w:rsid w:val="00F6444D"/>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7781A"/>
    <w:rsid w:val="00F815D7"/>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95F"/>
    <w:rsid w:val="00F93D1E"/>
    <w:rsid w:val="00F9492D"/>
    <w:rsid w:val="00F9531F"/>
    <w:rsid w:val="00F95599"/>
    <w:rsid w:val="00F960F4"/>
    <w:rsid w:val="00F9624B"/>
    <w:rsid w:val="00F966D2"/>
    <w:rsid w:val="00F96C8D"/>
    <w:rsid w:val="00F96E05"/>
    <w:rsid w:val="00F97507"/>
    <w:rsid w:val="00F97FBB"/>
    <w:rsid w:val="00FA061D"/>
    <w:rsid w:val="00FA10C8"/>
    <w:rsid w:val="00FA3EB8"/>
    <w:rsid w:val="00FA3F60"/>
    <w:rsid w:val="00FA4029"/>
    <w:rsid w:val="00FA4605"/>
    <w:rsid w:val="00FA4E7E"/>
    <w:rsid w:val="00FA4F87"/>
    <w:rsid w:val="00FA504D"/>
    <w:rsid w:val="00FA52E1"/>
    <w:rsid w:val="00FA5355"/>
    <w:rsid w:val="00FA5ADB"/>
    <w:rsid w:val="00FA6556"/>
    <w:rsid w:val="00FA7886"/>
    <w:rsid w:val="00FB054C"/>
    <w:rsid w:val="00FB0D9F"/>
    <w:rsid w:val="00FB2155"/>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425"/>
    <w:rsid w:val="00FD4CF8"/>
    <w:rsid w:val="00FD52A0"/>
    <w:rsid w:val="00FD56B4"/>
    <w:rsid w:val="00FD583D"/>
    <w:rsid w:val="00FD5D16"/>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6F55"/>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02A974BF"/>
    <w:rsid w:val="02D1F93B"/>
    <w:rsid w:val="0463991B"/>
    <w:rsid w:val="04F64F61"/>
    <w:rsid w:val="191091A9"/>
    <w:rsid w:val="193F8EFE"/>
    <w:rsid w:val="1E020D6E"/>
    <w:rsid w:val="1FDABDDF"/>
    <w:rsid w:val="2001DDBE"/>
    <w:rsid w:val="21C35384"/>
    <w:rsid w:val="27A274A1"/>
    <w:rsid w:val="281F776D"/>
    <w:rsid w:val="2BAA890A"/>
    <w:rsid w:val="2E6A28B3"/>
    <w:rsid w:val="30DA1CD2"/>
    <w:rsid w:val="3193400A"/>
    <w:rsid w:val="3AE36379"/>
    <w:rsid w:val="3B93BD69"/>
    <w:rsid w:val="411662A3"/>
    <w:rsid w:val="43F490F1"/>
    <w:rsid w:val="482B2A94"/>
    <w:rsid w:val="48A9751D"/>
    <w:rsid w:val="491BDBFE"/>
    <w:rsid w:val="4B1E20A9"/>
    <w:rsid w:val="4C6E4410"/>
    <w:rsid w:val="4D65672A"/>
    <w:rsid w:val="5457C13B"/>
    <w:rsid w:val="57D8EBB4"/>
    <w:rsid w:val="5AF2A5B9"/>
    <w:rsid w:val="62D0CDD2"/>
    <w:rsid w:val="647D2FE5"/>
    <w:rsid w:val="67DFD817"/>
    <w:rsid w:val="69BD66F1"/>
    <w:rsid w:val="6A5C4A21"/>
    <w:rsid w:val="6EE5D95F"/>
    <w:rsid w:val="758B5D60"/>
    <w:rsid w:val="75CAE128"/>
    <w:rsid w:val="77492608"/>
    <w:rsid w:val="7845586A"/>
    <w:rsid w:val="7D344445"/>
    <w:rsid w:val="7EF15D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50D2DC4B-0731-442A-95C4-007DF5B1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3"/>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0"/>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1"/>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3"/>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7"/>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4"/>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12"/>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4"/>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10"/>
      </w:numPr>
    </w:pPr>
  </w:style>
  <w:style w:type="numbering" w:customStyle="1" w:styleId="IPEA-NumberedList">
    <w:name w:val="IPEA - Numbered List"/>
    <w:uiPriority w:val="99"/>
    <w:rsid w:val="00924CA7"/>
    <w:pPr>
      <w:numPr>
        <w:numId w:val="11"/>
      </w:numPr>
    </w:pPr>
  </w:style>
  <w:style w:type="paragraph" w:styleId="ListNumber4">
    <w:name w:val="List Number 4"/>
    <w:basedOn w:val="Normal"/>
    <w:semiHidden/>
    <w:unhideWhenUsed/>
    <w:rsid w:val="00924CA7"/>
    <w:pPr>
      <w:numPr>
        <w:ilvl w:val="3"/>
        <w:numId w:val="11"/>
      </w:numPr>
      <w:contextualSpacing/>
    </w:pPr>
  </w:style>
  <w:style w:type="paragraph" w:styleId="ListNumber5">
    <w:name w:val="List Number 5"/>
    <w:basedOn w:val="Normal"/>
    <w:semiHidden/>
    <w:unhideWhenUsed/>
    <w:rsid w:val="00924CA7"/>
    <w:pPr>
      <w:numPr>
        <w:ilvl w:val="4"/>
        <w:numId w:val="11"/>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12"/>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character" w:styleId="UnresolvedMention">
    <w:name w:val="Unresolved Mention"/>
    <w:basedOn w:val="DefaultParagraphFont"/>
    <w:uiPriority w:val="99"/>
    <w:semiHidden/>
    <w:unhideWhenUsed/>
    <w:rsid w:val="009E7F1B"/>
    <w:rPr>
      <w:color w:val="605E5C"/>
      <w:shd w:val="clear" w:color="auto" w:fill="E1DFDD"/>
    </w:rPr>
  </w:style>
  <w:style w:type="paragraph" w:customStyle="1" w:styleId="paragraph">
    <w:name w:val="paragraph"/>
    <w:basedOn w:val="Normal"/>
    <w:rsid w:val="00C4257E"/>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C4257E"/>
  </w:style>
  <w:style w:type="character" w:customStyle="1" w:styleId="eop">
    <w:name w:val="eop"/>
    <w:basedOn w:val="DefaultParagraphFont"/>
    <w:rsid w:val="00C4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pea.gov.au/sites/default/files/2025-11/2025%20IPEA%20APS%20Census%20highlights%20report.pdf" TargetMode="External"/><Relationship Id="rId26" Type="http://schemas.openxmlformats.org/officeDocument/2006/relationships/hyperlink" Target="https://www.ipea.gov.au/sites/default/files/2023-06/ipea_personal_particulars_form_0.docx" TargetMode="External"/><Relationship Id="rId3" Type="http://schemas.openxmlformats.org/officeDocument/2006/relationships/customXml" Target="../customXml/item3.xml"/><Relationship Id="rId21" Type="http://schemas.openxmlformats.org/officeDocument/2006/relationships/hyperlink" Target="https://www.apsc.gov.au/working-aps/information-aps-employment/guidance-and-information-recruitment/citizenship-ap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apsc.gov.au/working-aps/integrity/integrity-resources/aps-values-code-conduct-and-employment-principle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psc.gov.au/sites/default/files/2026-04/Principles%20for%20candidate%20use%20of%20AI%20in%20recruitment_accessibl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psc.gov.au/working-aps/aps-employees-and-managers/work-level-standards-aps-level-and-executive-level-classifications"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ipea.gov.au/about-ipea/employment"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ipea.gov.au/about-ipea/employ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apsc.gov.au/working-aps/diversity-and-inclusion/disability/recruitability" TargetMode="External"/><Relationship Id="rId27" Type="http://schemas.openxmlformats.org/officeDocument/2006/relationships/hyperlink" Target="mailto:ipearecruit@ipea.gov.a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RDefault="00273412" w:rsidP="00273412">
          <w:pPr>
            <w:pStyle w:val="BFD45609CEAB40E3A640EE36409572FF"/>
          </w:pPr>
          <w:r w:rsidRPr="00FD58F5">
            <w:rPr>
              <w:rStyle w:val="PlaceholderText"/>
            </w:rPr>
            <w:t>[Title]</w:t>
          </w:r>
        </w:p>
      </w:docPartBody>
    </w:docPart>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A82E7A" w:rsidRDefault="00B256E1" w:rsidP="00B256E1">
          <w:pPr>
            <w:pStyle w:val="16AB89445BDE4D3B97EE40E5B105E7CF"/>
          </w:pPr>
          <w:r w:rsidRPr="00881001">
            <w:rPr>
              <w:rStyle w:val="PlaceholderText"/>
            </w:rPr>
            <w:t>Choose an item.</w:t>
          </w:r>
        </w:p>
      </w:docPartBody>
    </w:docPart>
    <w:docPart>
      <w:docPartPr>
        <w:name w:val="2C5AB178A442497588F5021066F45045"/>
        <w:category>
          <w:name w:val="General"/>
          <w:gallery w:val="placeholder"/>
        </w:category>
        <w:types>
          <w:type w:val="bbPlcHdr"/>
        </w:types>
        <w:behaviors>
          <w:behavior w:val="content"/>
        </w:behaviors>
        <w:guid w:val="{54125D06-0623-47D1-9B4C-1306CF5DC594}"/>
      </w:docPartPr>
      <w:docPartBody>
        <w:p w:rsidR="0025370E" w:rsidRDefault="00B256E1">
          <w:pPr>
            <w:pStyle w:val="2C5AB178A442497588F5021066F45045"/>
          </w:pPr>
          <w:r w:rsidRPr="008810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7469C"/>
    <w:rsid w:val="000832E8"/>
    <w:rsid w:val="00084F5F"/>
    <w:rsid w:val="000E05EF"/>
    <w:rsid w:val="000E2D1B"/>
    <w:rsid w:val="000E38C5"/>
    <w:rsid w:val="000E5BAC"/>
    <w:rsid w:val="00117F5E"/>
    <w:rsid w:val="00166160"/>
    <w:rsid w:val="0025370E"/>
    <w:rsid w:val="00273412"/>
    <w:rsid w:val="002C0165"/>
    <w:rsid w:val="002E4857"/>
    <w:rsid w:val="00304C8B"/>
    <w:rsid w:val="003A57CB"/>
    <w:rsid w:val="003C3B86"/>
    <w:rsid w:val="0047334D"/>
    <w:rsid w:val="004760F9"/>
    <w:rsid w:val="005A5F84"/>
    <w:rsid w:val="005D1559"/>
    <w:rsid w:val="00676F42"/>
    <w:rsid w:val="00692150"/>
    <w:rsid w:val="006A273F"/>
    <w:rsid w:val="007242E1"/>
    <w:rsid w:val="007A640C"/>
    <w:rsid w:val="00894E3D"/>
    <w:rsid w:val="008B47A4"/>
    <w:rsid w:val="009A7AB9"/>
    <w:rsid w:val="009D0670"/>
    <w:rsid w:val="00A62B4F"/>
    <w:rsid w:val="00A80228"/>
    <w:rsid w:val="00A82E7A"/>
    <w:rsid w:val="00AE752B"/>
    <w:rsid w:val="00AF0A4B"/>
    <w:rsid w:val="00B256E1"/>
    <w:rsid w:val="00B9205B"/>
    <w:rsid w:val="00B95092"/>
    <w:rsid w:val="00BC541F"/>
    <w:rsid w:val="00BC7259"/>
    <w:rsid w:val="00BF4D05"/>
    <w:rsid w:val="00C42555"/>
    <w:rsid w:val="00C55B1F"/>
    <w:rsid w:val="00C83316"/>
    <w:rsid w:val="00D44394"/>
    <w:rsid w:val="00D604ED"/>
    <w:rsid w:val="00D90CC7"/>
    <w:rsid w:val="00DD1A38"/>
    <w:rsid w:val="00DF319D"/>
    <w:rsid w:val="00E00C8E"/>
    <w:rsid w:val="00E4018E"/>
    <w:rsid w:val="00E60386"/>
    <w:rsid w:val="00E74D18"/>
    <w:rsid w:val="00EF2AFE"/>
    <w:rsid w:val="00F33A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6E1"/>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2C5AB178A442497588F5021066F45045">
    <w:name w:val="2C5AB178A442497588F5021066F45045"/>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7.xml><?xml version="1.0" encoding="utf-8"?>
<p:properties xmlns:p="http://schemas.microsoft.com/office/2006/metadata/properties" xmlns:xsi="http://www.w3.org/2001/XMLSchema-instance" xmlns:pc="http://schemas.microsoft.com/office/infopath/2007/PartnerControls">
  <documentManagement>
    <_dlc_DocId xmlns="79a5c51c-03ea-4943-9f0b-07d6c984fee0">FIN6001T3-1411365131-14572</_dlc_DocId>
    <_dlc_DocIdUrl xmlns="79a5c51c-03ea-4943-9f0b-07d6c984fee0">
      <Url>https://financegovau.sharepoint.com/sites/IPEA_50036001T3/_layouts/15/DocIdRedir.aspx?ID=FIN6001T3-1411365131-14572</Url>
      <Description>FIN6001T3-1411365131-14572</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3.xml><?xml version="1.0" encoding="utf-8"?>
<ds:datastoreItem xmlns:ds="http://schemas.openxmlformats.org/officeDocument/2006/customXml" ds:itemID="{44C735E0-5495-45A0-BFA5-2D7AFC677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5.xml><?xml version="1.0" encoding="utf-8"?>
<ds:datastoreItem xmlns:ds="http://schemas.openxmlformats.org/officeDocument/2006/customXml" ds:itemID="{BF24C635-17C4-400E-B6AC-955C56776031}">
  <ds:schemaRefs>
    <ds:schemaRef ds:uri="http://schemas.microsoft.com/sharepoint/events"/>
  </ds:schemaRefs>
</ds:datastoreItem>
</file>

<file path=customXml/itemProps6.xml><?xml version="1.0" encoding="utf-8"?>
<ds:datastoreItem xmlns:ds="http://schemas.openxmlformats.org/officeDocument/2006/customXml" ds:itemID="{86F47135-5662-4201-BCFE-DA285FAF1DFC}">
  <ds:schemaRefs>
    <ds:schemaRef ds:uri="Microsoft.SharePoint.Taxonomy.ContentTypeSync"/>
  </ds:schemaRefs>
</ds:datastoreItem>
</file>

<file path=customXml/itemProps7.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79a5c51c-03ea-4943-9f0b-07d6c984fee0"/>
    <ds:schemaRef ds:uri="a334ba3b-e131-42d3-95f3-2728f5a4188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2062</Words>
  <Characters>12457</Characters>
  <Application>Microsoft Office Word</Application>
  <DocSecurity>0</DocSecurity>
  <Lines>239</Lines>
  <Paragraphs>138</Paragraphs>
  <ScaleCrop>false</ScaleCrop>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Andrews, Chris</dc:creator>
  <cp:keywords>[SEC=OFFICIAL]</cp:keywords>
  <dc:description/>
  <cp:lastModifiedBy>Warren, Emily</cp:lastModifiedBy>
  <cp:revision>2</cp:revision>
  <cp:lastPrinted>2025-09-05T11:35:00Z</cp:lastPrinted>
  <dcterms:created xsi:type="dcterms:W3CDTF">2026-07-02T04:37:00Z</dcterms:created>
  <dcterms:modified xsi:type="dcterms:W3CDTF">2026-07-02T04:37:00Z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2025-09-11T04:35:45Z</vt:lpwstr>
  </property>
  <property fmtid="{D5CDD505-2E9C-101B-9397-08002B2CF9AE}" pid="15" name="PM_Markers">
    <vt:lpwstr/>
  </property>
  <property fmtid="{D5CDD505-2E9C-101B-9397-08002B2CF9AE}" pid="16" name="MSIP_Label_87d6481e-ccdd-4ab6-8b26-05a0df5699e7_Name">
    <vt:lpwstr>OFFICIAL</vt:lpwstr>
  </property>
  <property fmtid="{D5CDD505-2E9C-101B-9397-08002B2CF9AE}" pid="17" name="MSIP_Label_87d6481e-ccdd-4ab6-8b26-05a0df5699e7_SiteId">
    <vt:lpwstr>08954cee-4782-4ff6-9ad5-1997dccef4b0</vt:lpwstr>
  </property>
  <property fmtid="{D5CDD505-2E9C-101B-9397-08002B2CF9AE}" pid="18" name="MSIP_Label_87d6481e-ccdd-4ab6-8b26-05a0df5699e7_Enabled">
    <vt:lpwstr>true</vt:lpwstr>
  </property>
  <property fmtid="{D5CDD505-2E9C-101B-9397-08002B2CF9AE}" pid="19" name="MSIP_Label_87d6481e-ccdd-4ab6-8b26-05a0df5699e7_SetDate">
    <vt:lpwstr>2025-09-11T04:35:45Z</vt:lpwstr>
  </property>
  <property fmtid="{D5CDD505-2E9C-101B-9397-08002B2CF9AE}" pid="20" name="MSIP_Label_87d6481e-ccdd-4ab6-8b26-05a0df5699e7_Method">
    <vt:lpwstr>Privileged</vt:lpwstr>
  </property>
  <property fmtid="{D5CDD505-2E9C-101B-9397-08002B2CF9AE}" pid="21" name="MSIP_Label_87d6481e-ccdd-4ab6-8b26-05a0df5699e7_ContentBits">
    <vt:lpwstr>3</vt:lpwstr>
  </property>
  <property fmtid="{D5CDD505-2E9C-101B-9397-08002B2CF9AE}" pid="22" name="PM_InsertionValue">
    <vt:lpwstr>OFFICIAL</vt:lpwstr>
  </property>
  <property fmtid="{D5CDD505-2E9C-101B-9397-08002B2CF9AE}" pid="23" name="PM_DisplayValueSecClassificationWithQualifier">
    <vt:lpwstr>OFFICIAL</vt:lpwstr>
  </property>
  <property fmtid="{D5CDD505-2E9C-101B-9397-08002B2CF9AE}" pid="24" name="PM_Originating_FileId">
    <vt:lpwstr>30FDFE85938D41AE89D8CE82A7610BE9</vt:lpwstr>
  </property>
  <property fmtid="{D5CDD505-2E9C-101B-9397-08002B2CF9AE}" pid="25" name="PM_ProtectiveMarkingValue_Footer">
    <vt:lpwstr>OFFICIAL</vt:lpwstr>
  </property>
  <property fmtid="{D5CDD505-2E9C-101B-9397-08002B2CF9AE}" pid="26" name="PM_ProtectiveMarkingImage_Header">
    <vt:lpwstr>C:\Program Files\Common Files\janusNET Shared\janusSEAL\Images\DocumentSlashBlue.png</vt:lpwstr>
  </property>
  <property fmtid="{D5CDD505-2E9C-101B-9397-08002B2CF9AE}" pid="27" name="PM_ProtectiveMarkingImage_Footer">
    <vt:lpwstr>C:\Program Files\Common Files\janusNET Shared\janusSEAL\Images\DocumentSlashBlue.png</vt:lpwstr>
  </property>
  <property fmtid="{D5CDD505-2E9C-101B-9397-08002B2CF9AE}" pid="28" name="PM_Display">
    <vt:lpwstr>OFFICIAL</vt:lpwstr>
  </property>
  <property fmtid="{D5CDD505-2E9C-101B-9397-08002B2CF9AE}" pid="29" name="PM_OriginatorDomainName_SHA256">
    <vt:lpwstr>C35E96DA6652EE22442F1ADBA337413268775BD0491A67A46E92B39691538555</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TaxKeyword">
    <vt:lpwstr>2;#[SEC=OFFICIAL]|07351cc0-de73-4913-be2f-56f124cbf8bb</vt:lpwstr>
  </property>
  <property fmtid="{D5CDD505-2E9C-101B-9397-08002B2CF9AE}" pid="35" name="Initiating Entity">
    <vt:lpwstr>1;#Department of Finance|fd660e8f-8f31-49bd-92a3-d31d4da31afe</vt:lpwstr>
  </property>
  <property fmtid="{D5CDD505-2E9C-101B-9397-08002B2CF9AE}" pid="36" name="_dlc_DocIdItemGuid">
    <vt:lpwstr>1e0b48f2-4e01-4ac1-921c-ba5549d2ada2</vt:lpwstr>
  </property>
  <property fmtid="{D5CDD505-2E9C-101B-9397-08002B2CF9AE}" pid="37" name="About Entity">
    <vt:lpwstr>1;#Department of Finance|fd660e8f-8f31-49bd-92a3-d31d4da31afe</vt:lpwstr>
  </property>
  <property fmtid="{D5CDD505-2E9C-101B-9397-08002B2CF9AE}" pid="38" name="Organisation_x0020_Unit">
    <vt:lpwstr/>
  </property>
  <property fmtid="{D5CDD505-2E9C-101B-9397-08002B2CF9AE}" pid="39" name="About_x0020_Entity">
    <vt:lpwstr>1;#Department of Finance|fd660e8f-8f31-49bd-92a3-d31d4da31afe</vt:lpwstr>
  </property>
  <property fmtid="{D5CDD505-2E9C-101B-9397-08002B2CF9AE}" pid="40" name="Function_x0020_and_x0020_Activity">
    <vt:lpwstr/>
  </property>
  <property fmtid="{D5CDD505-2E9C-101B-9397-08002B2CF9AE}" pid="41" name="Organisation Unit">
    <vt:lpwstr/>
  </property>
  <property fmtid="{D5CDD505-2E9C-101B-9397-08002B2CF9AE}" pid="42" name="Initiating_x0020_Entity">
    <vt:lpwstr>1;#Department of Finance|fd660e8f-8f31-49bd-92a3-d31d4da31afe</vt:lpwstr>
  </property>
  <property fmtid="{D5CDD505-2E9C-101B-9397-08002B2CF9AE}" pid="43" name="lcf76f155ced4ddcb4097134ff3c332f">
    <vt:lpwstr/>
  </property>
  <property fmtid="{D5CDD505-2E9C-101B-9397-08002B2CF9AE}" pid="44" name="Function and Activity">
    <vt:lpwstr/>
  </property>
  <property fmtid="{D5CDD505-2E9C-101B-9397-08002B2CF9AE}" pid="45" name="docLang">
    <vt:lpwstr>en</vt:lpwstr>
  </property>
  <property fmtid="{D5CDD505-2E9C-101B-9397-08002B2CF9AE}" pid="46" name="TaxKeywordTaxHTField">
    <vt:lpwstr>[SEC=OFFICIAL]|07351cc0-de73-4913-be2f-56f124cbf8bb</vt:lpwstr>
  </property>
  <property fmtid="{D5CDD505-2E9C-101B-9397-08002B2CF9AE}" pid="47" name="of934ccb37d6451ba60cdb89c1817167">
    <vt:lpwstr>Department of Finance|fd660e8f-8f31-49bd-92a3-d31d4da31afe</vt:lpwstr>
  </property>
  <property fmtid="{D5CDD505-2E9C-101B-9397-08002B2CF9AE}" pid="48" name="TaxCatchAll">
    <vt:lpwstr>8;#[SEC=OFFICIAL];#1;#Department of Finance|fd660e8f-8f31-49bd-92a3-d31d4da31afe</vt:lpwstr>
  </property>
  <property fmtid="{D5CDD505-2E9C-101B-9397-08002B2CF9AE}" pid="49" name="Security Classification">
    <vt:lpwstr>OFFICIAL</vt:lpwstr>
  </property>
  <property fmtid="{D5CDD505-2E9C-101B-9397-08002B2CF9AE}" pid="50" name="f0888ba7078d4a1bac90b097c1ed0fad">
    <vt:lpwstr>Department of Finance|fd660e8f-8f31-49bd-92a3-d31d4da31afe</vt:lpwstr>
  </property>
  <property fmtid="{D5CDD505-2E9C-101B-9397-08002B2CF9AE}" pid="51" name="lf395e0388bc45bfb8642f07b9d090f4">
    <vt:lpwstr/>
  </property>
  <property fmtid="{D5CDD505-2E9C-101B-9397-08002B2CF9AE}" pid="52" name="e0fcb3f570964638902a63147cd98219">
    <vt:lpwstr/>
  </property>
  <property fmtid="{D5CDD505-2E9C-101B-9397-08002B2CF9AE}" pid="53" name="PM_Expires">
    <vt:lpwstr/>
  </property>
  <property fmtid="{D5CDD505-2E9C-101B-9397-08002B2CF9AE}" pid="54" name="PM_DownTo">
    <vt:lpwstr/>
  </property>
  <property fmtid="{D5CDD505-2E9C-101B-9397-08002B2CF9AE}" pid="55" name="PMHMAC">
    <vt:lpwstr>v=2022.1;a=SHA256;h=84B408658E2B0975727163B960FBD3A0D9DFD1EE4934CDCDBC018E08D5054328</vt:lpwstr>
  </property>
  <property fmtid="{D5CDD505-2E9C-101B-9397-08002B2CF9AE}" pid="56" name="PM_OriginatorUserAccountName_SHA256">
    <vt:lpwstr>CEC18EFA6C325D83C412663A5C680FF205A4344E8C80BAD177581B5505D4CC78</vt:lpwstr>
  </property>
  <property fmtid="{D5CDD505-2E9C-101B-9397-08002B2CF9AE}" pid="57" name="MSIP_Label_87d6481e-ccdd-4ab6-8b26-05a0df5699e7_ActionId">
    <vt:lpwstr>4d7448011ee64cec80404c53e7217a14</vt:lpwstr>
  </property>
  <property fmtid="{D5CDD505-2E9C-101B-9397-08002B2CF9AE}" pid="58" name="PM_Originator_Hash_SHA1">
    <vt:lpwstr>13B06DBAD43C6B0D0DBCDE8ED8E33D40D45817A7</vt:lpwstr>
  </property>
  <property fmtid="{D5CDD505-2E9C-101B-9397-08002B2CF9AE}" pid="59" name="PM_Hash_Salt_Prev">
    <vt:lpwstr>6FED0BF7F1B4D718509D12AF204FD747</vt:lpwstr>
  </property>
  <property fmtid="{D5CDD505-2E9C-101B-9397-08002B2CF9AE}" pid="60" name="PM_Hash_Salt">
    <vt:lpwstr>3C367705FE3D57D3275188309A0CAA58</vt:lpwstr>
  </property>
  <property fmtid="{D5CDD505-2E9C-101B-9397-08002B2CF9AE}" pid="61" name="PM_Hash_SHA1">
    <vt:lpwstr>5CCBB923675E3A70BDD78047852828146DC280C7</vt:lpwstr>
  </property>
</Properties>
</file>