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8969" w14:textId="77777777" w:rsidR="000F65D3" w:rsidRDefault="000F65D3" w:rsidP="00257FB0"/>
    <w:p w14:paraId="453C77D5" w14:textId="77777777" w:rsidR="00366E5D" w:rsidRDefault="00366E5D" w:rsidP="00257FB0"/>
    <w:p w14:paraId="3BCDF56E" w14:textId="77777777" w:rsidR="00457F0A" w:rsidRDefault="00457F0A" w:rsidP="00457F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74D48A3" w14:textId="77777777" w:rsidR="00CF63C0" w:rsidRDefault="00CF63C0" w:rsidP="00CF63C0">
      <w:pPr>
        <w:spacing w:after="120" w:line="440" w:lineRule="atLeast"/>
        <w:rPr>
          <w:rFonts w:ascii="Calibri" w:hAnsi="Calibri" w:cs="Calibri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B09C3BA" wp14:editId="00A67FC8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D96.FC9530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8097" w14:textId="77777777" w:rsidR="00CF63C0" w:rsidRPr="003350E7" w:rsidRDefault="00CF63C0" w:rsidP="00CF63C0">
      <w:pPr>
        <w:tabs>
          <w:tab w:val="left" w:pos="0"/>
        </w:tabs>
        <w:rPr>
          <w:rFonts w:ascii="Arial Narrow" w:hAnsi="Arial Narrow" w:cs="Arial"/>
          <w:sz w:val="52"/>
          <w:szCs w:val="52"/>
        </w:rPr>
      </w:pPr>
    </w:p>
    <w:p w14:paraId="6499DF7E" w14:textId="77777777" w:rsidR="00CF63C0" w:rsidRPr="00562D77" w:rsidRDefault="00CF63C0" w:rsidP="00CF63C0">
      <w:pPr>
        <w:tabs>
          <w:tab w:val="left" w:pos="0"/>
        </w:tabs>
        <w:rPr>
          <w:rFonts w:ascii="Arial Narrow" w:hAnsi="Arial Narrow" w:cs="Arial"/>
          <w:sz w:val="68"/>
          <w:szCs w:val="68"/>
        </w:rPr>
      </w:pPr>
      <w:r w:rsidRPr="00562D77">
        <w:rPr>
          <w:rFonts w:ascii="Arial Narrow" w:hAnsi="Arial Narrow" w:cs="Arial"/>
          <w:sz w:val="68"/>
          <w:szCs w:val="68"/>
        </w:rPr>
        <w:t>CANDIDATE INFORMATION 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085063F8" w14:textId="0F17D373" w:rsidR="0033736E" w:rsidRDefault="00BB6772" w:rsidP="1F1844AC">
      <w:pPr>
        <w:ind w:left="-360" w:right="-148" w:firstLine="180"/>
        <w:jc w:val="right"/>
        <w:rPr>
          <w:rFonts w:ascii="Arial Narrow" w:hAnsi="Arial Narrow" w:cs="Arial"/>
          <w:b/>
          <w:bCs/>
          <w:sz w:val="48"/>
          <w:szCs w:val="48"/>
        </w:rPr>
      </w:pPr>
      <w:r w:rsidRPr="000E2653">
        <w:rPr>
          <w:rFonts w:ascii="Arial Narrow" w:hAnsi="Arial Narrow" w:cs="Arial"/>
          <w:b/>
          <w:bCs/>
          <w:sz w:val="48"/>
          <w:szCs w:val="48"/>
        </w:rPr>
        <w:t>Analyst</w:t>
      </w:r>
      <w:r w:rsidR="005D5004" w:rsidRPr="000E2653">
        <w:rPr>
          <w:rFonts w:ascii="Arial Narrow" w:hAnsi="Arial Narrow" w:cs="Arial"/>
          <w:b/>
          <w:bCs/>
          <w:sz w:val="48"/>
          <w:szCs w:val="48"/>
        </w:rPr>
        <w:t>,</w:t>
      </w:r>
      <w:r w:rsidR="00660E61" w:rsidRPr="000E2653">
        <w:rPr>
          <w:rFonts w:ascii="Arial Narrow" w:hAnsi="Arial Narrow" w:cs="Arial"/>
          <w:b/>
          <w:bCs/>
          <w:sz w:val="48"/>
          <w:szCs w:val="48"/>
        </w:rPr>
        <w:t xml:space="preserve"> Data and </w:t>
      </w:r>
      <w:r w:rsidR="005655D2" w:rsidRPr="000E2653">
        <w:rPr>
          <w:rFonts w:ascii="Arial Narrow" w:hAnsi="Arial Narrow" w:cs="Arial"/>
          <w:b/>
          <w:bCs/>
          <w:sz w:val="48"/>
          <w:szCs w:val="48"/>
        </w:rPr>
        <w:t>Systems Maintenance</w:t>
      </w:r>
      <w:r w:rsidR="00CF63C0" w:rsidRPr="1F1844AC">
        <w:rPr>
          <w:rFonts w:ascii="Arial Narrow" w:hAnsi="Arial Narrow" w:cs="Arial"/>
          <w:b/>
          <w:bCs/>
          <w:sz w:val="48"/>
          <w:szCs w:val="48"/>
        </w:rPr>
        <w:t xml:space="preserve"> </w:t>
      </w:r>
    </w:p>
    <w:p w14:paraId="27C5A653" w14:textId="0F674861" w:rsidR="00CF63C0" w:rsidRPr="00492B41" w:rsidRDefault="00CF63C0" w:rsidP="1F1844AC">
      <w:pPr>
        <w:ind w:left="-360" w:right="-148" w:firstLine="180"/>
        <w:jc w:val="right"/>
        <w:rPr>
          <w:rFonts w:ascii="Arial Narrow" w:hAnsi="Arial Narrow" w:cs="Arial"/>
          <w:b/>
          <w:bCs/>
          <w:sz w:val="48"/>
          <w:szCs w:val="48"/>
        </w:rPr>
      </w:pPr>
      <w:r w:rsidRPr="1F1844AC">
        <w:rPr>
          <w:rFonts w:ascii="Arial Narrow" w:hAnsi="Arial Narrow" w:cs="Arial"/>
          <w:b/>
          <w:bCs/>
          <w:sz w:val="48"/>
          <w:szCs w:val="48"/>
        </w:rPr>
        <w:t>APS</w:t>
      </w:r>
      <w:r w:rsidR="00BE5248" w:rsidRPr="1F1844AC">
        <w:rPr>
          <w:rFonts w:ascii="Arial Narrow" w:hAnsi="Arial Narrow" w:cs="Arial"/>
          <w:b/>
          <w:bCs/>
          <w:sz w:val="48"/>
          <w:szCs w:val="48"/>
        </w:rPr>
        <w:t xml:space="preserve"> </w:t>
      </w:r>
      <w:r w:rsidR="00A631B7">
        <w:rPr>
          <w:rFonts w:ascii="Arial Narrow" w:hAnsi="Arial Narrow" w:cs="Arial"/>
          <w:b/>
          <w:bCs/>
          <w:sz w:val="48"/>
          <w:szCs w:val="48"/>
        </w:rPr>
        <w:t>5</w:t>
      </w:r>
      <w:r w:rsidRPr="1F1844AC">
        <w:rPr>
          <w:rFonts w:ascii="Arial Narrow" w:hAnsi="Arial Narrow" w:cs="Arial"/>
          <w:b/>
          <w:bCs/>
          <w:sz w:val="48"/>
          <w:szCs w:val="48"/>
        </w:rPr>
        <w:t xml:space="preserve"> Level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0FE853F7" w:rsidR="00B37525" w:rsidRDefault="003350E7" w:rsidP="00A048D2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36"/>
          <w:szCs w:val="48"/>
        </w:rPr>
      </w:pPr>
      <w:r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Pr="00A048D2">
        <w:rPr>
          <w:rFonts w:ascii="Arial Narrow" w:hAnsi="Arial Narrow" w:cs="Arial"/>
          <w:sz w:val="36"/>
          <w:szCs w:val="48"/>
        </w:rPr>
        <w:t>:</w:t>
      </w:r>
      <w:r w:rsidR="00356513">
        <w:rPr>
          <w:rFonts w:ascii="Arial Narrow" w:hAnsi="Arial Narrow" w:cs="Arial"/>
          <w:sz w:val="36"/>
          <w:szCs w:val="48"/>
        </w:rPr>
        <w:t xml:space="preserve"> 11:30pm AEST</w:t>
      </w:r>
      <w:r w:rsidR="0068081F" w:rsidRPr="00A048D2">
        <w:rPr>
          <w:rFonts w:ascii="Arial Narrow" w:hAnsi="Arial Narrow" w:cs="Arial"/>
          <w:sz w:val="36"/>
          <w:szCs w:val="48"/>
        </w:rPr>
        <w:t xml:space="preserve"> </w:t>
      </w:r>
      <w:r w:rsidR="00C85F67">
        <w:rPr>
          <w:rFonts w:ascii="Arial Narrow" w:hAnsi="Arial Narrow" w:cs="Arial"/>
          <w:sz w:val="36"/>
          <w:szCs w:val="48"/>
        </w:rPr>
        <w:t>5</w:t>
      </w:r>
      <w:r w:rsidR="005642BA">
        <w:rPr>
          <w:rFonts w:ascii="Arial Narrow" w:hAnsi="Arial Narrow" w:cs="Arial"/>
          <w:sz w:val="36"/>
          <w:szCs w:val="48"/>
        </w:rPr>
        <w:t xml:space="preserve"> August</w:t>
      </w:r>
      <w:r w:rsidR="007F564A" w:rsidRPr="00A44976">
        <w:rPr>
          <w:rFonts w:ascii="Arial Narrow" w:hAnsi="Arial Narrow" w:cs="Arial"/>
          <w:sz w:val="36"/>
          <w:szCs w:val="48"/>
        </w:rPr>
        <w:t xml:space="preserve"> 2025</w:t>
      </w:r>
      <w:r w:rsidR="007F564A">
        <w:rPr>
          <w:rFonts w:ascii="Arial Narrow" w:hAnsi="Arial Narrow" w:cs="Arial"/>
          <w:sz w:val="36"/>
          <w:szCs w:val="48"/>
        </w:rPr>
        <w:t xml:space="preserve"> </w:t>
      </w:r>
    </w:p>
    <w:p w14:paraId="60AB70C1" w14:textId="18FB527B" w:rsidR="00A47519" w:rsidRDefault="00A47519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C97F406" wp14:editId="3237E1FF">
            <wp:extent cx="5731510" cy="3820795"/>
            <wp:effectExtent l="0" t="0" r="2540" b="8255"/>
            <wp:docPr id="1024174239" name="Picture 1" descr="Parliament House, Canberra with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74239" name="Picture 1" descr="Parliament House, Canberra with a flag on to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47B2" w14:textId="77777777" w:rsidR="00A47519" w:rsidRDefault="00A47519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5E8BB889" w14:textId="4BAF260B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6C713" id="docshape14" o:spid="_x0000_s1026" style="position:absolute;margin-left:41.05pt;margin-top:24pt;width:506.1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uaTYQ3wAAAAkBAAAPAAAAAAAAAAAAAAAAAEIEAABkcnMvZG93bnJl&#10;di54bWxQSwUGAAAAAAQABADzAAAATgUAAAAA&#10;" fillcolor="#9c6" stroked="f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B481A12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Pr="00052107">
        <w:rPr>
          <w:rFonts w:ascii="Calibri" w:hAnsi="Calibri" w:cs="Calibri"/>
        </w:rPr>
        <w:t xml:space="preserve">an independent </w:t>
      </w:r>
      <w:r>
        <w:rPr>
          <w:rFonts w:ascii="Calibri" w:hAnsi="Calibri" w:cs="Calibri"/>
        </w:rPr>
        <w:t xml:space="preserve">Commonwealth </w:t>
      </w:r>
      <w:r w:rsidRPr="00052107">
        <w:rPr>
          <w:rFonts w:ascii="Calibri" w:hAnsi="Calibri" w:cs="Calibri"/>
        </w:rPr>
        <w:t xml:space="preserve">statutory authority with advisory, reporting and </w:t>
      </w:r>
      <w:r>
        <w:rPr>
          <w:rFonts w:ascii="Calibri" w:hAnsi="Calibri" w:cs="Calibri"/>
        </w:rPr>
        <w:t>assurance</w:t>
      </w:r>
      <w:r w:rsidRPr="00052107">
        <w:rPr>
          <w:rFonts w:ascii="Calibri" w:hAnsi="Calibri" w:cs="Calibri"/>
        </w:rPr>
        <w:t xml:space="preserve"> responsibilities </w:t>
      </w:r>
      <w:r>
        <w:rPr>
          <w:rFonts w:ascii="Calibri" w:hAnsi="Calibri" w:cs="Calibri"/>
        </w:rPr>
        <w:t xml:space="preserve">for the work expenses of </w:t>
      </w:r>
      <w:r w:rsidRPr="00052107">
        <w:rPr>
          <w:rFonts w:ascii="Calibri" w:hAnsi="Calibri" w:cs="Calibri"/>
        </w:rPr>
        <w:t>parliamentarians and the</w:t>
      </w:r>
      <w:r>
        <w:rPr>
          <w:rFonts w:ascii="Calibri" w:hAnsi="Calibri" w:cs="Calibri"/>
        </w:rPr>
        <w:t xml:space="preserve">ir </w:t>
      </w:r>
      <w:r w:rsidRPr="00052107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681CD4B7" w14:textId="77777777" w:rsidR="00456A98" w:rsidRPr="005443AF" w:rsidRDefault="00456A98" w:rsidP="00456A98">
      <w:pPr>
        <w:spacing w:after="120"/>
        <w:rPr>
          <w:rFonts w:ascii="Calibri" w:hAnsi="Calibri" w:cs="Calibri"/>
          <w:sz w:val="2"/>
        </w:rPr>
      </w:pPr>
    </w:p>
    <w:p w14:paraId="351968D1" w14:textId="132EC95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successfully deliver</w:t>
      </w:r>
      <w:r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Pr="0037163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Our approach is to guide Parliamentarians and their staff with the development of tailored education, advice,</w:t>
      </w:r>
      <w:r w:rsidR="004650F6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reporting to assist with compliance and enforcement as appropriate. </w:t>
      </w:r>
    </w:p>
    <w:p w14:paraId="2AD6E8D4" w14:textId="77777777" w:rsidR="00456A98" w:rsidRPr="00475E03" w:rsidRDefault="00456A98" w:rsidP="00456A98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11AECAC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>(MOP(S) Act) on travel expenses and allowance</w:t>
      </w:r>
      <w:r>
        <w:rPr>
          <w:rFonts w:ascii="Calibri" w:hAnsi="Calibri" w:cs="Calibri"/>
        </w:rPr>
        <w:t>s</w:t>
      </w:r>
    </w:p>
    <w:p w14:paraId="79A541B9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53D760D3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08AA59F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0A4B28DD" w14:textId="68697193" w:rsidR="00456A98" w:rsidRDefault="009837B6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publicly</w:t>
      </w:r>
      <w:r w:rsidR="00456A98" w:rsidRPr="0037163E">
        <w:rPr>
          <w:rFonts w:ascii="Calibri" w:hAnsi="Calibri" w:cs="Calibri"/>
        </w:rPr>
        <w:t xml:space="preserve"> reporting on work expenses under the Parliamentary Business Resources framework</w:t>
      </w:r>
    </w:p>
    <w:p w14:paraId="006B539F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Pr="0037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37163E">
        <w:rPr>
          <w:rFonts w:ascii="Calibri" w:hAnsi="Calibri" w:cs="Calibri"/>
        </w:rPr>
        <w:t>auditing</w:t>
      </w:r>
      <w:r>
        <w:rPr>
          <w:rFonts w:ascii="Calibri" w:hAnsi="Calibri" w:cs="Calibri"/>
        </w:rPr>
        <w:t xml:space="preserve"> the use of </w:t>
      </w:r>
      <w:r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3073AA1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>, educat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and rais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>
        <w:rPr>
          <w:rFonts w:ascii="Calibri" w:hAnsi="Calibri" w:cs="Calibri"/>
        </w:rPr>
        <w:t>, and</w:t>
      </w:r>
    </w:p>
    <w:p w14:paraId="605212F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assure the Australian public about the efficient, effective, economical and ethical use of taxpayer money.</w:t>
      </w:r>
    </w:p>
    <w:p w14:paraId="47ADAF49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agency</w:t>
      </w:r>
      <w:r w:rsidRPr="00EB2ED8">
        <w:rPr>
          <w:rFonts w:ascii="Calibri" w:hAnsi="Calibri" w:cs="Calibri"/>
        </w:rPr>
        <w:t>, promoting the Australian Public Service (APS) philosophy of one APS career, thousands of opportunities</w:t>
      </w:r>
      <w:r>
        <w:rPr>
          <w:rFonts w:ascii="Calibri" w:hAnsi="Calibri" w:cs="Calibri"/>
        </w:rPr>
        <w:t>.</w:t>
      </w:r>
    </w:p>
    <w:p w14:paraId="6D2A4BBF" w14:textId="77777777" w:rsidR="00456A98" w:rsidRPr="00C87ADC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value and employ</w:t>
      </w:r>
      <w:r w:rsidRPr="00507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>diverse skills, perspectives and backgrounds</w:t>
      </w:r>
      <w:r>
        <w:rPr>
          <w:rFonts w:ascii="Calibri" w:hAnsi="Calibri" w:cs="Calibri"/>
        </w:rPr>
        <w:t xml:space="preserve"> to achieve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0AA8E27D" w14:textId="4DD80327" w:rsidR="00456A98" w:rsidRDefault="00456A98" w:rsidP="00456A98">
      <w:pPr>
        <w:spacing w:after="120"/>
        <w:rPr>
          <w:rFonts w:ascii="Calibri" w:hAnsi="Calibri" w:cs="Calibri"/>
        </w:rPr>
      </w:pPr>
      <w:r w:rsidRPr="0085344F">
        <w:rPr>
          <w:rFonts w:ascii="Calibri" w:hAnsi="Calibri" w:cs="Calibri"/>
        </w:rPr>
        <w:t xml:space="preserve">In the </w:t>
      </w:r>
      <w:hyperlink r:id="rId16" w:history="1">
        <w:r w:rsidRPr="004057A6">
          <w:rPr>
            <w:rStyle w:val="Hyperlink"/>
            <w:rFonts w:ascii="Calibri" w:hAnsi="Calibri" w:cs="Calibri"/>
          </w:rPr>
          <w:t>2024 APS Census results</w:t>
        </w:r>
      </w:hyperlink>
      <w:r w:rsidRPr="0085344F">
        <w:rPr>
          <w:rFonts w:ascii="Calibri" w:hAnsi="Calibri" w:cs="Calibri"/>
        </w:rPr>
        <w:t xml:space="preserve"> IPEA</w:t>
      </w:r>
      <w:r>
        <w:rPr>
          <w:rFonts w:ascii="Calibri" w:hAnsi="Calibri" w:cs="Calibri"/>
        </w:rPr>
        <w:t xml:space="preserve"> ranked:</w:t>
      </w:r>
    </w:p>
    <w:p w14:paraId="0C0591E1" w14:textId="5D6B7BB2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175707">
        <w:rPr>
          <w:rFonts w:ascii="Calibri" w:hAnsi="Calibri" w:cs="Calibri"/>
        </w:rPr>
        <w:t>5</w:t>
      </w:r>
      <w:r w:rsidRPr="00175707">
        <w:rPr>
          <w:rFonts w:ascii="Calibri" w:hAnsi="Calibri" w:cs="Calibri"/>
          <w:vertAlign w:val="superscript"/>
        </w:rPr>
        <w:t>th</w:t>
      </w:r>
      <w:r w:rsidR="00F219BE">
        <w:rPr>
          <w:rFonts w:ascii="Calibri" w:hAnsi="Calibri" w:cs="Calibri"/>
        </w:rPr>
        <w:t xml:space="preserve"> out of </w:t>
      </w:r>
      <w:r w:rsidR="00533186">
        <w:rPr>
          <w:rFonts w:ascii="Calibri" w:hAnsi="Calibri" w:cs="Calibri"/>
        </w:rPr>
        <w:t xml:space="preserve">104 agencies </w:t>
      </w:r>
      <w:r w:rsidRPr="00175707"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l</w:t>
      </w:r>
      <w:r w:rsidRPr="00175707">
        <w:rPr>
          <w:rFonts w:ascii="Calibri" w:hAnsi="Calibri" w:cs="Calibri"/>
        </w:rPr>
        <w:t>eadership</w:t>
      </w:r>
      <w:r>
        <w:rPr>
          <w:rFonts w:ascii="Calibri" w:hAnsi="Calibri" w:cs="Calibri"/>
        </w:rPr>
        <w:t>; our immediate supervisors care, support and are invested in our employees</w:t>
      </w:r>
    </w:p>
    <w:p w14:paraId="4CBA2E9E" w14:textId="6BDB3FC3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2314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533186">
        <w:rPr>
          <w:rFonts w:ascii="Calibri" w:hAnsi="Calibri" w:cs="Calibri"/>
        </w:rPr>
        <w:t xml:space="preserve">out of 104 agencies </w:t>
      </w:r>
      <w:r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c</w:t>
      </w:r>
      <w:r>
        <w:rPr>
          <w:rFonts w:ascii="Calibri" w:hAnsi="Calibri" w:cs="Calibri"/>
        </w:rPr>
        <w:t>ommunication; we communicate effectively, we consult and communicate changes and impacts to our employees well</w:t>
      </w:r>
    </w:p>
    <w:p w14:paraId="1D9B40FC" w14:textId="71CBD70E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83% of our employees are satisfied with their job overall</w:t>
      </w:r>
      <w:r w:rsidR="001D7690">
        <w:rPr>
          <w:rFonts w:ascii="Calibri" w:hAnsi="Calibri" w:cs="Calibri"/>
        </w:rPr>
        <w:t>, and 83% would recommend IPEA as a place to work.</w:t>
      </w:r>
    </w:p>
    <w:p w14:paraId="0C04AEC6" w14:textId="77777777" w:rsidR="003F080B" w:rsidRDefault="003F080B" w:rsidP="003F080B">
      <w:pPr>
        <w:pStyle w:val="ListParagraph"/>
        <w:spacing w:after="120"/>
        <w:rPr>
          <w:rFonts w:ascii="Calibri" w:hAnsi="Calibri" w:cs="Calibri"/>
        </w:rPr>
      </w:pPr>
    </w:p>
    <w:p w14:paraId="070B705B" w14:textId="4F15F759" w:rsidR="00312EFB" w:rsidRPr="003F080B" w:rsidRDefault="003F080B" w:rsidP="00312EFB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To learn more about IPEA, including our Census results, our branches and what we do, please visit our website </w:t>
      </w:r>
      <w:hyperlink r:id="rId17" w:history="1">
        <w:r w:rsidRPr="001A6515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C9175A6" w14:textId="77777777" w:rsidR="00312EFB" w:rsidRPr="00312EFB" w:rsidRDefault="00312EFB" w:rsidP="00312EFB">
      <w:pPr>
        <w:spacing w:after="120"/>
        <w:rPr>
          <w:rFonts w:ascii="Calibri" w:hAnsi="Calibri" w:cs="Calibri"/>
        </w:rPr>
      </w:pPr>
    </w:p>
    <w:p w14:paraId="053C1FA8" w14:textId="32C0EC44" w:rsidR="00136486" w:rsidRPr="00B37525" w:rsidRDefault="00626ED0" w:rsidP="00456A98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D9B2A" id="docshape14" o:spid="_x0000_s1026" style="position:absolute;margin-left:40.75pt;margin-top:28.65pt;width:506.1pt;height:2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ehwNJ3wAAAAkBAAAPAAAAAAAAAAAAAAAAAEIEAABkcnMvZG93bnJl&#10;di54bWxQSwUGAAAAAAQABADzAAAATgUAAAAA&#10;" fillcolor="#9c6" stroked="f">
                <w10:wrap type="topAndBottom" anchorx="page"/>
              </v:rect>
            </w:pict>
          </mc:Fallback>
        </mc:AlternateContent>
      </w:r>
      <w:r w:rsidR="006F34A7">
        <w:rPr>
          <w:rFonts w:ascii="Arial" w:eastAsia="Segoe UI" w:hAnsi="Segoe UI" w:cs="Segoe UI"/>
          <w:color w:val="99CC66"/>
          <w:sz w:val="40"/>
        </w:rPr>
        <w:t xml:space="preserve">Our </w:t>
      </w:r>
      <w:r w:rsidR="001D7690">
        <w:rPr>
          <w:rFonts w:ascii="Arial" w:eastAsia="Segoe UI" w:hAnsi="Segoe UI" w:cs="Segoe UI"/>
          <w:color w:val="99CC66"/>
          <w:sz w:val="40"/>
        </w:rPr>
        <w:t>w</w:t>
      </w:r>
      <w:r w:rsidR="00136486">
        <w:rPr>
          <w:rFonts w:ascii="Arial" w:eastAsia="Segoe UI" w:hAnsi="Segoe UI" w:cs="Segoe UI"/>
          <w:color w:val="99CC66"/>
          <w:sz w:val="40"/>
        </w:rPr>
        <w:t xml:space="preserve">orking </w:t>
      </w:r>
      <w:r w:rsidR="001D7690">
        <w:rPr>
          <w:rFonts w:ascii="Arial" w:eastAsia="Segoe UI" w:hAnsi="Segoe UI" w:cs="Segoe UI"/>
          <w:color w:val="99CC66"/>
          <w:sz w:val="40"/>
        </w:rPr>
        <w:t>e</w:t>
      </w:r>
      <w:r w:rsidR="006F34A7">
        <w:rPr>
          <w:rFonts w:ascii="Arial" w:eastAsia="Segoe UI" w:hAnsi="Segoe UI" w:cs="Segoe UI"/>
          <w:color w:val="99CC66"/>
          <w:sz w:val="40"/>
        </w:rPr>
        <w:t>nvironment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flexible working hours to support work/life balance</w:t>
      </w:r>
    </w:p>
    <w:p w14:paraId="05803665" w14:textId="6E161768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opportunities for part-time employment and home</w:t>
      </w:r>
      <w:r w:rsidR="00CE46A2">
        <w:rPr>
          <w:rFonts w:ascii="Calibri" w:hAnsi="Calibri" w:cs="Calibri"/>
        </w:rPr>
        <w:t>-</w:t>
      </w:r>
      <w:r>
        <w:rPr>
          <w:rFonts w:ascii="Calibri" w:hAnsi="Calibri" w:cs="Calibri"/>
        </w:rPr>
        <w:t>based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ability to purchase additional annual leave</w:t>
      </w:r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6FC49328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proofErr w:type="spellStart"/>
      <w:r w:rsidR="001B48CE">
        <w:rPr>
          <w:rFonts w:ascii="Calibri" w:hAnsi="Calibri" w:cs="Calibri"/>
        </w:rPr>
        <w:t>IPEAns</w:t>
      </w:r>
      <w:proofErr w:type="spellEnd"/>
      <w:r w:rsidR="001B48CE">
        <w:rPr>
          <w:rFonts w:ascii="Calibri" w:hAnsi="Calibri" w:cs="Calibri"/>
        </w:rPr>
        <w:t xml:space="preserve">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3570252F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99DB" id="docshape14" o:spid="_x0000_s1026" style="position:absolute;margin-left:0;margin-top:45.3pt;width:506.1pt;height:2.1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" fillcolor="#9c6" stroked="f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iversity  </w:t>
      </w:r>
    </w:p>
    <w:p w14:paraId="58BABDBF" w14:textId="77777777" w:rsidR="00136486" w:rsidRDefault="00136486" w:rsidP="00136486">
      <w:pPr>
        <w:spacing w:after="0"/>
      </w:pPr>
    </w:p>
    <w:p w14:paraId="0F0E3EB4" w14:textId="3CB67803" w:rsidR="00136486" w:rsidRDefault="00136486" w:rsidP="00136486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</w:t>
      </w:r>
      <w:r>
        <w:t xml:space="preserve"> </w:t>
      </w:r>
      <w:r w:rsidR="00C870E6">
        <w:t xml:space="preserve">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innovative and adaptive workforce</w:t>
      </w:r>
      <w:r w:rsidR="00C870E6">
        <w:t>.</w:t>
      </w:r>
    </w:p>
    <w:p w14:paraId="30882B99" w14:textId="77777777" w:rsidR="00136486" w:rsidRDefault="00136486" w:rsidP="00136486">
      <w:pPr>
        <w:spacing w:after="0"/>
      </w:pPr>
    </w:p>
    <w:p w14:paraId="2DACA1F4" w14:textId="58B7DBA4" w:rsidR="004A2127" w:rsidRDefault="00136486" w:rsidP="004A2127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>feel included, valued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proofErr w:type="gramStart"/>
      <w:r>
        <w:t>employees</w:t>
      </w:r>
      <w:r w:rsidR="00900BD3">
        <w:t>,</w:t>
      </w:r>
      <w:r w:rsidRPr="004E6DD4">
        <w:t xml:space="preserve"> </w:t>
      </w:r>
      <w:r w:rsidR="00900BD3">
        <w:t>and</w:t>
      </w:r>
      <w:proofErr w:type="gramEnd"/>
      <w:r w:rsidR="00900BD3">
        <w:t xml:space="preserve">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4A2127">
      <w:pPr>
        <w:spacing w:after="0"/>
      </w:pPr>
    </w:p>
    <w:p w14:paraId="52F59A79" w14:textId="48A1D538" w:rsidR="00136486" w:rsidRDefault="004A2127" w:rsidP="00136486">
      <w:pPr>
        <w:spacing w:after="0"/>
      </w:pPr>
      <w:r>
        <w:t xml:space="preserve">Everyone in IPEA plays a unique role in supporting its diverse, accessible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46E188ED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1330" id="docshape14" o:spid="_x0000_s1026" style="position:absolute;margin-left:0;margin-top:49.65pt;width:506.1pt;height:2.1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CZXxULeAAAACAEAAA8AAAAAAAAAAAAAAAAAQgQAAGRycy9kb3ducmV2&#10;LnhtbFBLBQYAAAAABAAEAPMAAABNBQAAAAA=&#10;" fillcolor="#9c6" stroked="f">
                <w10:wrap anchorx="margin"/>
              </v:rect>
            </w:pict>
          </mc:Fallback>
        </mc:AlternateContent>
      </w:r>
      <w:r w:rsidR="001D7690">
        <w:rPr>
          <w:rFonts w:ascii="Arial" w:eastAsia="Segoe UI" w:hAnsi="Segoe UI" w:cs="Segoe UI"/>
          <w:color w:val="99CC66"/>
          <w:sz w:val="40"/>
        </w:rPr>
        <w:t>Eligibility requirements</w:t>
      </w:r>
      <w:r>
        <w:rPr>
          <w:rFonts w:ascii="Arial" w:eastAsia="Segoe UI" w:hAnsi="Segoe UI" w:cs="Segoe UI"/>
          <w:color w:val="99CC66"/>
          <w:sz w:val="40"/>
        </w:rPr>
        <w:t xml:space="preserve"> </w:t>
      </w:r>
    </w:p>
    <w:p w14:paraId="3A2CE258" w14:textId="77777777" w:rsidR="00A024B6" w:rsidRPr="00F95A1F" w:rsidRDefault="00A024B6" w:rsidP="00A024B6">
      <w:pPr>
        <w:spacing w:after="0"/>
      </w:pPr>
    </w:p>
    <w:p w14:paraId="24200327" w14:textId="20CEA455" w:rsidR="003E4408" w:rsidRPr="00ED1731" w:rsidRDefault="00431446" w:rsidP="003E4408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Calibri" w:hAnsi="Calibri" w:cs="Calibri"/>
        </w:rPr>
      </w:pPr>
      <w:r w:rsidRPr="000D2F7A">
        <w:rPr>
          <w:rFonts w:ascii="Calibri" w:hAnsi="Calibri" w:cs="Calibri"/>
          <w:b/>
          <w:bCs/>
        </w:rPr>
        <w:t>Citizenship</w:t>
      </w:r>
      <w:r w:rsidRPr="00ED1731">
        <w:rPr>
          <w:rFonts w:ascii="Calibri" w:hAnsi="Calibri" w:cs="Calibri"/>
          <w:b/>
          <w:bCs/>
        </w:rPr>
        <w:t xml:space="preserve"> </w:t>
      </w:r>
      <w:r w:rsidRPr="00ED1731">
        <w:rPr>
          <w:rFonts w:ascii="Calibri" w:hAnsi="Calibri" w:cs="Calibri"/>
        </w:rPr>
        <w:t>– To be employed by IPEA you must</w:t>
      </w:r>
      <w:r w:rsidR="003E4408" w:rsidRPr="00ED1731">
        <w:rPr>
          <w:rFonts w:ascii="Calibri" w:hAnsi="Calibri" w:cs="Calibri"/>
        </w:rPr>
        <w:t xml:space="preserve"> be</w:t>
      </w:r>
      <w:r w:rsidRPr="00ED1731">
        <w:rPr>
          <w:rFonts w:ascii="Calibri" w:hAnsi="Calibri" w:cs="Calibri"/>
        </w:rPr>
        <w:t xml:space="preserve"> an</w:t>
      </w:r>
      <w:r w:rsidR="003E4408" w:rsidRPr="00ED1731">
        <w:rPr>
          <w:rFonts w:ascii="Calibri" w:hAnsi="Calibri" w:cs="Calibri"/>
        </w:rPr>
        <w:t xml:space="preserve"> Australian citizen</w:t>
      </w:r>
      <w:r w:rsidRPr="00ED1731">
        <w:rPr>
          <w:rFonts w:ascii="Calibri" w:hAnsi="Calibri" w:cs="Calibri"/>
        </w:rPr>
        <w:t>.</w:t>
      </w:r>
    </w:p>
    <w:p w14:paraId="0F8BCBBE" w14:textId="0B73306D" w:rsidR="00ED1731" w:rsidRPr="00E1027C" w:rsidRDefault="000D2F7A" w:rsidP="00ED1731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Calibri" w:hAnsi="Calibri" w:cs="Calibri"/>
        </w:rPr>
      </w:pPr>
      <w:r w:rsidRPr="00E1027C">
        <w:rPr>
          <w:rFonts w:ascii="Calibri" w:hAnsi="Calibri" w:cs="Calibri"/>
          <w:b/>
          <w:bCs/>
        </w:rPr>
        <w:t xml:space="preserve">Security clearance </w:t>
      </w:r>
      <w:r w:rsidRPr="00E1027C">
        <w:rPr>
          <w:rFonts w:ascii="Calibri" w:hAnsi="Calibri" w:cs="Calibri"/>
        </w:rPr>
        <w:t xml:space="preserve">- </w:t>
      </w:r>
      <w:r w:rsidR="003E4408" w:rsidRPr="00E1027C">
        <w:rPr>
          <w:rFonts w:ascii="Calibri" w:hAnsi="Calibri" w:cs="Calibri"/>
        </w:rPr>
        <w:t xml:space="preserve">Successful applicants will be required to undergo the process to obtain and </w:t>
      </w:r>
      <w:r w:rsidR="005642BA" w:rsidRPr="00E1027C">
        <w:rPr>
          <w:rFonts w:ascii="Calibri" w:hAnsi="Calibri" w:cs="Calibri"/>
        </w:rPr>
        <w:t>maintain or</w:t>
      </w:r>
      <w:r w:rsidR="003E4408" w:rsidRPr="00E1027C">
        <w:rPr>
          <w:rFonts w:ascii="Calibri" w:hAnsi="Calibri" w:cs="Calibri"/>
        </w:rPr>
        <w:t xml:space="preserve"> continue to hold the required security clearance level for the role as indicated. All IPEA staff are required to have a minimum baseline security clearance prior to commencement. </w:t>
      </w:r>
      <w:r w:rsidR="00A7588E" w:rsidRPr="00E1027C">
        <w:rPr>
          <w:rFonts w:ascii="Calibri" w:hAnsi="Calibri" w:cs="Calibri"/>
        </w:rPr>
        <w:t>Successful applicants will also be required to undergo a mandatory National Criminal History check.</w:t>
      </w:r>
    </w:p>
    <w:p w14:paraId="32FB5B6B" w14:textId="486F5B46" w:rsidR="00A024B6" w:rsidRPr="00ED1731" w:rsidRDefault="003E4408" w:rsidP="00ED1731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Arial" w:eastAsia="Segoe UI" w:hAnsi="Segoe UI" w:cs="Segoe UI"/>
          <w:color w:val="99CC66"/>
          <w:sz w:val="40"/>
        </w:rPr>
      </w:pPr>
      <w:proofErr w:type="spellStart"/>
      <w:r w:rsidRPr="00E1027C">
        <w:rPr>
          <w:rFonts w:ascii="Calibri" w:hAnsi="Calibri" w:cs="Calibri"/>
          <w:b/>
          <w:bCs/>
        </w:rPr>
        <w:t>RecruitAbility</w:t>
      </w:r>
      <w:proofErr w:type="spellEnd"/>
      <w:r w:rsidRPr="00E1027C">
        <w:rPr>
          <w:rFonts w:ascii="Calibri" w:hAnsi="Calibri" w:cs="Calibri"/>
          <w:b/>
          <w:bCs/>
        </w:rPr>
        <w:t xml:space="preserve"> </w:t>
      </w:r>
      <w:r w:rsidRPr="00E1027C">
        <w:rPr>
          <w:rFonts w:ascii="Calibri" w:hAnsi="Calibri" w:cs="Calibri"/>
        </w:rPr>
        <w:t xml:space="preserve">applies to this vacancy. Under the </w:t>
      </w:r>
      <w:proofErr w:type="spellStart"/>
      <w:r w:rsidRPr="00E1027C">
        <w:rPr>
          <w:rFonts w:ascii="Calibri" w:hAnsi="Calibri" w:cs="Calibri"/>
        </w:rPr>
        <w:t>RecruitAbility</w:t>
      </w:r>
      <w:proofErr w:type="spellEnd"/>
      <w:r w:rsidRPr="00E1027C">
        <w:rPr>
          <w:rFonts w:ascii="Calibri" w:hAnsi="Calibri" w:cs="Calibri"/>
        </w:rPr>
        <w:t xml:space="preserve"> scheme, you will be invited to participate in further assessment activities for the vacancy if you choose to opt-in to the scheme, declare you have a disability and meet the minimum requirements for the vacancy. All requests for reasonable adjustments will be considered and managed in consultation with you. Further information can be found at </w:t>
      </w:r>
      <w:hyperlink r:id="rId18" w:history="1">
        <w:r w:rsidRPr="00E1027C">
          <w:t>https://www.apsc.gov.au/recruitability</w:t>
        </w:r>
      </w:hyperlink>
      <w:r w:rsidR="00ED1731" w:rsidRPr="00E1027C">
        <w:t>.</w:t>
      </w:r>
      <w:r w:rsidR="00A024B6" w:rsidRPr="00ED1731"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741ACA25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BF002" id="docshape14" o:spid="_x0000_s1026" style="position:absolute;margin-left:40.75pt;margin-top:28.7pt;width:506.1pt;height:2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ZbtOq3wAAAAkBAAAPAAAAAAAAAAAAAAAAAEIEAABkcnMvZG93bnJl&#10;di54bWxQSwUGAAAAAAQABADzAAAATgUAAAAA&#10;" fillcolor="#9c6" stroked="f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462D01DC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04E6EC89" w:rsidR="00B37525" w:rsidRPr="00B37525" w:rsidRDefault="00D03FDB" w:rsidP="462D01DC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/>
              </w:rPr>
            </w:pPr>
            <w:r w:rsidRPr="000E2653">
              <w:rPr>
                <w:rFonts w:eastAsia="Segoe UI"/>
              </w:rPr>
              <w:t>Analyst</w:t>
            </w:r>
            <w:r w:rsidR="00A45BA2" w:rsidRPr="000E2653">
              <w:rPr>
                <w:rFonts w:eastAsia="Segoe UI"/>
              </w:rPr>
              <w:t xml:space="preserve">, Data </w:t>
            </w:r>
            <w:r w:rsidR="0033736E" w:rsidRPr="000E2653">
              <w:rPr>
                <w:rFonts w:eastAsia="Segoe UI"/>
              </w:rPr>
              <w:t>and Systems Maintenance</w:t>
            </w:r>
          </w:p>
        </w:tc>
      </w:tr>
      <w:tr w:rsidR="00B37525" w:rsidRPr="00B37525" w14:paraId="29CDE574" w14:textId="77777777" w:rsidTr="462D01DC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2947ECA9" w:rsidR="00B37525" w:rsidRPr="00B37525" w:rsidRDefault="00B967A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APS </w:t>
            </w:r>
            <w:r w:rsidR="00D03FDB">
              <w:rPr>
                <w:rFonts w:eastAsia="Segoe UI" w:cstheme="minorHAnsi"/>
              </w:rPr>
              <w:t>5</w:t>
            </w:r>
            <w:r>
              <w:rPr>
                <w:rFonts w:eastAsia="Segoe UI" w:cstheme="minorHAnsi"/>
              </w:rPr>
              <w:t xml:space="preserve"> </w:t>
            </w:r>
            <w:r w:rsidR="001264A9">
              <w:rPr>
                <w:rFonts w:eastAsia="Segoe UI" w:cstheme="minorHAnsi"/>
              </w:rPr>
              <w:t xml:space="preserve"> </w:t>
            </w:r>
          </w:p>
        </w:tc>
      </w:tr>
      <w:tr w:rsidR="0068081F" w:rsidRPr="00B37525" w14:paraId="589340D6" w14:textId="77777777" w:rsidTr="462D01DC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7A21228A" w:rsidR="0068081F" w:rsidRPr="00DF4149" w:rsidRDefault="00A9134F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7D88A9B7">
              <w:rPr>
                <w:rFonts w:eastAsia="Segoe UI"/>
              </w:rPr>
              <w:t>$</w:t>
            </w:r>
            <w:r w:rsidR="00FE7407">
              <w:rPr>
                <w:rFonts w:eastAsia="Segoe UI"/>
              </w:rPr>
              <w:t>87,35</w:t>
            </w:r>
            <w:r w:rsidR="0022760A">
              <w:rPr>
                <w:rFonts w:eastAsia="Segoe UI"/>
              </w:rPr>
              <w:t>2</w:t>
            </w:r>
            <w:r>
              <w:rPr>
                <w:rFonts w:eastAsia="Segoe UI"/>
              </w:rPr>
              <w:t xml:space="preserve"> – $</w:t>
            </w:r>
            <w:r w:rsidR="001375DA">
              <w:rPr>
                <w:rFonts w:eastAsia="Segoe UI"/>
              </w:rPr>
              <w:t>98,013</w:t>
            </w:r>
          </w:p>
        </w:tc>
      </w:tr>
      <w:tr w:rsidR="0068081F" w:rsidRPr="00B37525" w14:paraId="2534B45B" w14:textId="77777777" w:rsidTr="462D01DC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299DC8FF" w14:textId="27196A2D" w:rsidR="0068081F" w:rsidRPr="00B37525" w:rsidRDefault="00D03FDB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Transparency, Integrity and </w:t>
            </w:r>
            <w:r w:rsidR="00777838">
              <w:rPr>
                <w:rFonts w:eastAsia="Segoe UI" w:cstheme="minorHAnsi"/>
              </w:rPr>
              <w:t>Legal</w:t>
            </w:r>
          </w:p>
        </w:tc>
      </w:tr>
      <w:tr w:rsidR="0068081F" w:rsidRPr="00B37525" w14:paraId="4F7CEAFB" w14:textId="77777777" w:rsidTr="462D01DC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244DA73D" w:rsidR="0068081F" w:rsidRPr="00B37525" w:rsidRDefault="005A56E6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 w:rsidRPr="005A56E6">
              <w:rPr>
                <w:rFonts w:eastAsia="Segoe UI" w:cstheme="minorHAnsi"/>
              </w:rPr>
              <w:t>09010101</w:t>
            </w:r>
          </w:p>
        </w:tc>
      </w:tr>
      <w:tr w:rsidR="0068081F" w:rsidRPr="00B37525" w14:paraId="48618412" w14:textId="77777777" w:rsidTr="462D01DC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Content>
            <w:tc>
              <w:tcPr>
                <w:tcW w:w="7284" w:type="dxa"/>
                <w:gridSpan w:val="2"/>
              </w:tcPr>
              <w:p w14:paraId="3224C9E1" w14:textId="1658F59B" w:rsidR="0068081F" w:rsidRPr="00B37525" w:rsidRDefault="00AB7526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462D01DC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Content>
            <w:tc>
              <w:tcPr>
                <w:tcW w:w="7284" w:type="dxa"/>
                <w:gridSpan w:val="2"/>
              </w:tcPr>
              <w:p w14:paraId="1C367E22" w14:textId="51BC7FFC" w:rsidR="0068081F" w:rsidRPr="00B37525" w:rsidRDefault="00AB7526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462D01DC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462D01DC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6FC7C5A2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/>
                <w:b/>
                <w:bCs/>
              </w:rPr>
            </w:pPr>
            <w:r w:rsidRPr="6FC7C5A2">
              <w:rPr>
                <w:rFonts w:eastAsia="Segoe UI"/>
                <w:b/>
                <w:bCs/>
              </w:rPr>
              <w:t>Security</w:t>
            </w:r>
            <w:r w:rsidRPr="6FC7C5A2">
              <w:rPr>
                <w:rFonts w:eastAsia="Segoe UI"/>
                <w:b/>
                <w:bCs/>
                <w:spacing w:val="-4"/>
              </w:rPr>
              <w:t xml:space="preserve"> </w:t>
            </w:r>
          </w:p>
        </w:tc>
        <w:sdt>
          <w:sdtPr>
            <w:rPr>
              <w:rFonts w:eastAsia="Segoe U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Content>
            <w:tc>
              <w:tcPr>
                <w:tcW w:w="7284" w:type="dxa"/>
                <w:gridSpan w:val="2"/>
              </w:tcPr>
              <w:p w14:paraId="1D0CD779" w14:textId="53837FA2" w:rsidR="0068081F" w:rsidRPr="00B37525" w:rsidRDefault="00AB7526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462D01DC">
        <w:trPr>
          <w:trHeight w:val="266"/>
        </w:trPr>
        <w:tc>
          <w:tcPr>
            <w:tcW w:w="2268" w:type="dxa"/>
          </w:tcPr>
          <w:p w14:paraId="3CC71819" w14:textId="77777777" w:rsidR="00DF4149" w:rsidRPr="00D04BE6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04BE6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4EDAB624" w:rsidR="00DF4149" w:rsidRPr="0056114C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7522D7" w:rsidRPr="0057476F">
              <w:rPr>
                <w:rFonts w:eastAsia="Segoe UI" w:cstheme="minorHAnsi"/>
                <w:b/>
              </w:rPr>
              <w:t xml:space="preserve"> </w:t>
            </w:r>
            <w:r w:rsidR="00B57083">
              <w:rPr>
                <w:rFonts w:eastAsia="Segoe UI" w:cstheme="minorHAnsi"/>
                <w:bCs/>
              </w:rPr>
              <w:t>Kylie Gent</w:t>
            </w:r>
          </w:p>
        </w:tc>
        <w:tc>
          <w:tcPr>
            <w:tcW w:w="3882" w:type="dxa"/>
          </w:tcPr>
          <w:p w14:paraId="1CC03133" w14:textId="03C72292" w:rsid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EF38B2">
              <w:rPr>
                <w:rFonts w:eastAsia="Segoe UI" w:cstheme="minorHAnsi"/>
              </w:rPr>
              <w:t>(02) 6215</w:t>
            </w:r>
            <w:r w:rsidR="00073C8A">
              <w:rPr>
                <w:rFonts w:eastAsia="Segoe UI" w:cstheme="minorHAnsi"/>
              </w:rPr>
              <w:t xml:space="preserve"> </w:t>
            </w:r>
            <w:r w:rsidR="008A15A4" w:rsidRPr="008A15A4">
              <w:rPr>
                <w:rFonts w:eastAsia="Segoe UI" w:cstheme="minorHAnsi"/>
              </w:rPr>
              <w:t>3</w:t>
            </w:r>
            <w:r w:rsidR="00B57083">
              <w:rPr>
                <w:rFonts w:eastAsia="Segoe UI" w:cstheme="minorHAnsi"/>
              </w:rPr>
              <w:t>194</w:t>
            </w:r>
          </w:p>
          <w:p w14:paraId="046C786D" w14:textId="24CDB36C" w:rsidR="00D04BE6" w:rsidRPr="0057476F" w:rsidRDefault="00D04BE6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</w:p>
        </w:tc>
      </w:tr>
    </w:tbl>
    <w:p w14:paraId="789BB8A9" w14:textId="2081E2CB" w:rsidR="00B31805" w:rsidRPr="00547C5B" w:rsidRDefault="008F5266" w:rsidP="00547C5B">
      <w:pPr>
        <w:spacing w:after="42" w:line="459" w:lineRule="exact"/>
        <w:rPr>
          <w:rFonts w:cstheme="minorHAnsi"/>
          <w:b/>
          <w:bCs/>
          <w:sz w:val="28"/>
          <w:szCs w:val="28"/>
        </w:rPr>
      </w:pPr>
      <w:r w:rsidRPr="008F5266">
        <w:rPr>
          <w:rFonts w:cstheme="minorHAnsi"/>
          <w:b/>
          <w:bCs/>
          <w:sz w:val="28"/>
          <w:szCs w:val="28"/>
        </w:rPr>
        <w:t>About the team</w:t>
      </w:r>
    </w:p>
    <w:p w14:paraId="53325891" w14:textId="2CE3DFC5" w:rsidR="003F3F78" w:rsidRPr="00A1482C" w:rsidRDefault="00382150" w:rsidP="00A1482C">
      <w:pPr>
        <w:spacing w:after="42"/>
        <w:rPr>
          <w:rFonts w:cstheme="minorHAnsi"/>
        </w:rPr>
      </w:pPr>
      <w:r w:rsidRPr="00DA0748">
        <w:t xml:space="preserve">The IPEA Data and Reporting </w:t>
      </w:r>
      <w:r w:rsidR="0031578D">
        <w:t>Section</w:t>
      </w:r>
      <w:r w:rsidRPr="00DA0748">
        <w:t xml:space="preserve"> is responsible </w:t>
      </w:r>
      <w:r w:rsidR="00DA0748" w:rsidRPr="00DA0748">
        <w:t>for</w:t>
      </w:r>
      <w:r w:rsidR="00DA0748">
        <w:t xml:space="preserve"> producing </w:t>
      </w:r>
      <w:r w:rsidR="003F3F78" w:rsidRPr="003F3F78">
        <w:rPr>
          <w:rFonts w:cstheme="minorHAnsi"/>
        </w:rPr>
        <w:t xml:space="preserve">a range of high-quality report products to provide transparency and accountability in the use of parliamentary work resources. </w:t>
      </w:r>
      <w:r w:rsidR="00172F1B">
        <w:rPr>
          <w:rFonts w:cstheme="minorHAnsi"/>
        </w:rPr>
        <w:t>The Data and Systems Mainten</w:t>
      </w:r>
      <w:r w:rsidR="0029713E">
        <w:rPr>
          <w:rFonts w:cstheme="minorHAnsi"/>
        </w:rPr>
        <w:t>ance team sits within the Section and a</w:t>
      </w:r>
      <w:r w:rsidR="003F3F78" w:rsidRPr="003F3F78">
        <w:rPr>
          <w:rFonts w:cstheme="minorHAnsi"/>
        </w:rPr>
        <w:t>s data stewards</w:t>
      </w:r>
      <w:r w:rsidR="0029713E">
        <w:rPr>
          <w:rFonts w:cstheme="minorHAnsi"/>
        </w:rPr>
        <w:t xml:space="preserve"> take </w:t>
      </w:r>
      <w:r w:rsidR="003F3F78" w:rsidRPr="003F3F78">
        <w:rPr>
          <w:rFonts w:cstheme="minorHAnsi"/>
        </w:rPr>
        <w:t xml:space="preserve">significant effort when extracting, analysing, cleansing and preparing data to ensure the quality and integrity of data within reports. </w:t>
      </w:r>
      <w:r w:rsidR="00970362">
        <w:rPr>
          <w:rFonts w:cstheme="minorHAnsi"/>
        </w:rPr>
        <w:t xml:space="preserve">The team also </w:t>
      </w:r>
      <w:r w:rsidR="00EE6C22">
        <w:rPr>
          <w:rFonts w:cstheme="minorHAnsi"/>
        </w:rPr>
        <w:t>perform</w:t>
      </w:r>
      <w:r w:rsidR="00970362">
        <w:rPr>
          <w:rFonts w:cstheme="minorHAnsi"/>
        </w:rPr>
        <w:t xml:space="preserve"> </w:t>
      </w:r>
      <w:r w:rsidR="00572532">
        <w:rPr>
          <w:rFonts w:cstheme="minorHAnsi"/>
        </w:rPr>
        <w:t xml:space="preserve">administration activities within the Parliamentary Entitlements </w:t>
      </w:r>
      <w:r w:rsidR="00EE6C22">
        <w:rPr>
          <w:rFonts w:cstheme="minorHAnsi"/>
        </w:rPr>
        <w:t xml:space="preserve">Management </w:t>
      </w:r>
      <w:r w:rsidR="00572532">
        <w:rPr>
          <w:rFonts w:cstheme="minorHAnsi"/>
        </w:rPr>
        <w:t>System</w:t>
      </w:r>
      <w:r w:rsidR="00EE6C22">
        <w:rPr>
          <w:rFonts w:cstheme="minorHAnsi"/>
        </w:rPr>
        <w:t xml:space="preserve"> (PEMS)</w:t>
      </w:r>
      <w:r w:rsidR="00572532">
        <w:rPr>
          <w:rFonts w:cstheme="minorHAnsi"/>
        </w:rPr>
        <w:t xml:space="preserve">, </w:t>
      </w:r>
      <w:r w:rsidR="00EE6C22">
        <w:rPr>
          <w:rFonts w:cstheme="minorHAnsi"/>
        </w:rPr>
        <w:t>including managing</w:t>
      </w:r>
      <w:r w:rsidR="00572532">
        <w:rPr>
          <w:rFonts w:cstheme="minorHAnsi"/>
        </w:rPr>
        <w:t xml:space="preserve"> user access</w:t>
      </w:r>
      <w:r w:rsidR="00EE6C22">
        <w:rPr>
          <w:rFonts w:cstheme="minorHAnsi"/>
        </w:rPr>
        <w:t xml:space="preserve"> and perform quarterly access review</w:t>
      </w:r>
      <w:r w:rsidR="006846E8">
        <w:rPr>
          <w:rFonts w:cstheme="minorHAnsi"/>
        </w:rPr>
        <w:t>s</w:t>
      </w:r>
      <w:r w:rsidR="00EE6C22">
        <w:rPr>
          <w:rFonts w:cstheme="minorHAnsi"/>
        </w:rPr>
        <w:t xml:space="preserve"> of PEMS and other systems used by IPEA staff</w:t>
      </w:r>
      <w:r w:rsidR="006846E8">
        <w:rPr>
          <w:rFonts w:cstheme="minorHAnsi"/>
        </w:rPr>
        <w:t xml:space="preserve"> to ensure system access is appropriate</w:t>
      </w:r>
      <w:r w:rsidR="00EE6C22">
        <w:rPr>
          <w:rFonts w:cstheme="minorHAnsi"/>
        </w:rPr>
        <w:t>.</w:t>
      </w:r>
    </w:p>
    <w:p w14:paraId="48F71995" w14:textId="7A70C0B1" w:rsidR="003350E7" w:rsidRPr="005D0572" w:rsidRDefault="007A4CD8" w:rsidP="7C3FFA1B">
      <w:pPr>
        <w:spacing w:after="42" w:line="459" w:lineRule="exact"/>
        <w:rPr>
          <w:b/>
          <w:bCs/>
          <w:sz w:val="28"/>
          <w:szCs w:val="28"/>
        </w:rPr>
      </w:pPr>
      <w:r w:rsidRPr="7C3FFA1B">
        <w:rPr>
          <w:b/>
          <w:bCs/>
          <w:sz w:val="28"/>
          <w:szCs w:val="28"/>
        </w:rPr>
        <w:t xml:space="preserve">Key </w:t>
      </w:r>
      <w:r w:rsidR="003350E7" w:rsidRPr="7C3FFA1B">
        <w:rPr>
          <w:b/>
          <w:bCs/>
          <w:sz w:val="28"/>
          <w:szCs w:val="28"/>
        </w:rPr>
        <w:t>Responsibilities</w:t>
      </w:r>
    </w:p>
    <w:p w14:paraId="2A815486" w14:textId="77777777" w:rsidR="00F40178" w:rsidRDefault="00F40178" w:rsidP="002632C4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F40178">
        <w:rPr>
          <w:rFonts w:ascii="Calibri" w:hAnsi="Calibri" w:cs="Calibri"/>
        </w:rPr>
        <w:t>Create ad-hoc and custom reporting products of transactional information related to parliamentary work resources and maintain supporting policies and procedures.</w:t>
      </w:r>
    </w:p>
    <w:p w14:paraId="0E8779A3" w14:textId="67D67CDF" w:rsidR="006B45CA" w:rsidRPr="002632C4" w:rsidRDefault="0036713E" w:rsidP="002632C4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Extract, prepare, cleanse and </w:t>
      </w:r>
      <w:r w:rsidR="00E856DE">
        <w:rPr>
          <w:rFonts w:ascii="Calibri" w:hAnsi="Calibri" w:cs="Calibri"/>
        </w:rPr>
        <w:t>c</w:t>
      </w:r>
      <w:r w:rsidR="006B45CA" w:rsidRPr="002632C4">
        <w:rPr>
          <w:rFonts w:ascii="Calibri" w:hAnsi="Calibri" w:cs="Calibri"/>
        </w:rPr>
        <w:t xml:space="preserve">onduct data analytics checks </w:t>
      </w:r>
      <w:r w:rsidR="00E856DE">
        <w:rPr>
          <w:rFonts w:ascii="Calibri" w:hAnsi="Calibri" w:cs="Calibri"/>
        </w:rPr>
        <w:t xml:space="preserve">using a range of tools </w:t>
      </w:r>
      <w:r w:rsidR="006B45CA" w:rsidRPr="002632C4">
        <w:rPr>
          <w:rFonts w:ascii="Calibri" w:hAnsi="Calibri" w:cs="Calibri"/>
        </w:rPr>
        <w:t>to ensure data is accurate and reliable.</w:t>
      </w:r>
    </w:p>
    <w:p w14:paraId="18028995" w14:textId="41EB3C23" w:rsidR="000E1C94" w:rsidRDefault="00B264A8" w:rsidP="002632C4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Draft </w:t>
      </w:r>
      <w:r w:rsidR="000E1C94" w:rsidRPr="002632C4">
        <w:rPr>
          <w:rFonts w:ascii="Calibri" w:hAnsi="Calibri" w:cs="Calibri"/>
        </w:rPr>
        <w:t>written reporting advice to</w:t>
      </w:r>
      <w:r w:rsidR="002755BF">
        <w:rPr>
          <w:rFonts w:ascii="Calibri" w:hAnsi="Calibri" w:cs="Calibri"/>
        </w:rPr>
        <w:t xml:space="preserve"> internal and external stakeholders including</w:t>
      </w:r>
      <w:r w:rsidR="000E1C94" w:rsidRPr="002632C4">
        <w:rPr>
          <w:rFonts w:ascii="Calibri" w:hAnsi="Calibri" w:cs="Calibri"/>
        </w:rPr>
        <w:t xml:space="preserve"> parliamentarians</w:t>
      </w:r>
      <w:r w:rsidR="002755BF">
        <w:rPr>
          <w:rFonts w:ascii="Calibri" w:hAnsi="Calibri" w:cs="Calibri"/>
        </w:rPr>
        <w:t xml:space="preserve"> and </w:t>
      </w:r>
      <w:r w:rsidR="000E1C94" w:rsidRPr="002632C4">
        <w:rPr>
          <w:rFonts w:ascii="Calibri" w:hAnsi="Calibri" w:cs="Calibri"/>
        </w:rPr>
        <w:t>their staf</w:t>
      </w:r>
      <w:r w:rsidR="00A66220">
        <w:rPr>
          <w:rFonts w:ascii="Calibri" w:hAnsi="Calibri" w:cs="Calibri"/>
        </w:rPr>
        <w:t>f</w:t>
      </w:r>
      <w:r w:rsidR="000E1C94" w:rsidRPr="002632C4">
        <w:rPr>
          <w:rFonts w:ascii="Calibri" w:hAnsi="Calibri" w:cs="Calibri"/>
        </w:rPr>
        <w:t>.</w:t>
      </w:r>
      <w:r w:rsidR="00382150">
        <w:rPr>
          <w:rFonts w:ascii="Calibri" w:hAnsi="Calibri" w:cs="Calibri"/>
        </w:rPr>
        <w:t xml:space="preserve"> </w:t>
      </w:r>
    </w:p>
    <w:p w14:paraId="7BAF1E4B" w14:textId="521FA667" w:rsidR="00C222E6" w:rsidRPr="00BD1402" w:rsidRDefault="00726142" w:rsidP="00BD1402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Liaise with internal and external stakeholders to gather, document and communicate technical and business requirements</w:t>
      </w:r>
      <w:r w:rsidR="00BD1402">
        <w:rPr>
          <w:rFonts w:ascii="Calibri" w:hAnsi="Calibri" w:cs="Calibri"/>
        </w:rPr>
        <w:t xml:space="preserve"> and t</w:t>
      </w:r>
      <w:r w:rsidR="00AE1A79" w:rsidRPr="00BD1402">
        <w:rPr>
          <w:rFonts w:ascii="Calibri" w:hAnsi="Calibri" w:cs="Calibri"/>
        </w:rPr>
        <w:t>est user interfaces/experiences to achieve business outcomes</w:t>
      </w:r>
      <w:r w:rsidR="002632C4" w:rsidRPr="00BD1402">
        <w:rPr>
          <w:rFonts w:ascii="Calibri" w:hAnsi="Calibri" w:cs="Calibri"/>
        </w:rPr>
        <w:t>.</w:t>
      </w:r>
    </w:p>
    <w:p w14:paraId="53768655" w14:textId="4D24E8D3" w:rsidR="00C222E6" w:rsidRDefault="00F14BF0" w:rsidP="008E154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 in </w:t>
      </w:r>
      <w:r w:rsidR="00957241">
        <w:rPr>
          <w:rFonts w:ascii="Calibri" w:hAnsi="Calibri" w:cs="Calibri"/>
        </w:rPr>
        <w:t>system</w:t>
      </w:r>
      <w:r w:rsidR="00D93F24">
        <w:rPr>
          <w:rFonts w:ascii="Calibri" w:hAnsi="Calibri" w:cs="Calibri"/>
        </w:rPr>
        <w:t xml:space="preserve"> administration </w:t>
      </w:r>
      <w:r w:rsidR="00A62A3C">
        <w:rPr>
          <w:rFonts w:ascii="Calibri" w:hAnsi="Calibri" w:cs="Calibri"/>
        </w:rPr>
        <w:t>activities including</w:t>
      </w:r>
      <w:r w:rsidR="000E56CF">
        <w:rPr>
          <w:rFonts w:ascii="Calibri" w:hAnsi="Calibri" w:cs="Calibri"/>
        </w:rPr>
        <w:t xml:space="preserve"> managing</w:t>
      </w:r>
      <w:r w:rsidR="00A62A3C">
        <w:rPr>
          <w:rFonts w:ascii="Calibri" w:hAnsi="Calibri" w:cs="Calibri"/>
        </w:rPr>
        <w:t xml:space="preserve"> user access</w:t>
      </w:r>
      <w:r w:rsidR="006A0366">
        <w:rPr>
          <w:rFonts w:ascii="Calibri" w:hAnsi="Calibri" w:cs="Calibri"/>
        </w:rPr>
        <w:t xml:space="preserve"> and maintenance </w:t>
      </w:r>
      <w:r w:rsidR="00D93F24">
        <w:rPr>
          <w:rFonts w:ascii="Calibri" w:hAnsi="Calibri" w:cs="Calibri"/>
        </w:rPr>
        <w:t>of parliamentarian work expenses</w:t>
      </w:r>
      <w:r w:rsidR="006A0366">
        <w:rPr>
          <w:rFonts w:ascii="Calibri" w:hAnsi="Calibri" w:cs="Calibri"/>
        </w:rPr>
        <w:t>.</w:t>
      </w:r>
    </w:p>
    <w:p w14:paraId="4694CBE6" w14:textId="6D2DC7AA" w:rsidR="00C222E6" w:rsidRDefault="005E7579" w:rsidP="008E154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Work</w:t>
      </w:r>
      <w:r w:rsidR="00332319">
        <w:rPr>
          <w:rFonts w:ascii="Calibri" w:hAnsi="Calibri" w:cs="Calibri"/>
        </w:rPr>
        <w:t xml:space="preserve"> </w:t>
      </w:r>
      <w:r w:rsidR="00BD1402">
        <w:rPr>
          <w:rFonts w:ascii="Calibri" w:hAnsi="Calibri" w:cs="Calibri"/>
        </w:rPr>
        <w:t>collaboratively</w:t>
      </w:r>
      <w:r>
        <w:rPr>
          <w:rFonts w:ascii="Calibri" w:hAnsi="Calibri" w:cs="Calibri"/>
        </w:rPr>
        <w:t xml:space="preserve"> in a small team, with the ability to work flexibl</w:t>
      </w:r>
      <w:r w:rsidR="00701623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and respond to changing priorities.</w:t>
      </w:r>
    </w:p>
    <w:p w14:paraId="5856013C" w14:textId="77777777" w:rsidR="00073299" w:rsidRPr="00073299" w:rsidRDefault="00073299" w:rsidP="008E3086">
      <w:pPr>
        <w:pStyle w:val="ListParagraph"/>
        <w:rPr>
          <w:rFonts w:ascii="Calibri" w:hAnsi="Calibri" w:cs="Calibri"/>
        </w:rPr>
      </w:pPr>
    </w:p>
    <w:p w14:paraId="1B1F4A78" w14:textId="77777777" w:rsidR="008F5266" w:rsidRDefault="008F5266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1D9BDA23" w14:textId="77777777" w:rsidR="008F5266" w:rsidRDefault="008F5266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71C9D790" w14:textId="77777777" w:rsidR="00C31DA8" w:rsidRDefault="00C31DA8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5BDA7856" w14:textId="77777777" w:rsidR="00C31DA8" w:rsidRDefault="00C31DA8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6C889A7C" w14:textId="77777777" w:rsidR="00DB6909" w:rsidRDefault="00DB6909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540594E6" w14:textId="50924A27" w:rsidR="00051018" w:rsidRDefault="00F308A5" w:rsidP="00136486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Our i</w:t>
      </w:r>
      <w:r w:rsidR="00051018">
        <w:rPr>
          <w:rFonts w:cstheme="minorHAnsi"/>
          <w:b/>
          <w:sz w:val="28"/>
          <w:szCs w:val="28"/>
        </w:rPr>
        <w:t>deal candidate</w:t>
      </w:r>
    </w:p>
    <w:tbl>
      <w:tblPr>
        <w:tblStyle w:val="TableGrid"/>
        <w:tblpPr w:leftFromText="180" w:rightFromText="180" w:vertAnchor="text" w:horzAnchor="margin" w:tblpY="924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8F5266" w14:paraId="4CB4162B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339A9788" w14:textId="77777777" w:rsidR="008F5266" w:rsidRDefault="008F5266" w:rsidP="008F52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 and accountability</w:t>
            </w:r>
          </w:p>
        </w:tc>
      </w:tr>
      <w:tr w:rsidR="008F5266" w14:paraId="7D0CF9C2" w14:textId="77777777" w:rsidTr="4F1CE609">
        <w:tc>
          <w:tcPr>
            <w:tcW w:w="9016" w:type="dxa"/>
          </w:tcPr>
          <w:p w14:paraId="6E152250" w14:textId="77777777" w:rsidR="008F5266" w:rsidRPr="00DA0CB7" w:rsidRDefault="00EE0BDF" w:rsidP="008F050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 w:rsidRPr="00DA0CB7">
              <w:rPr>
                <w:rFonts w:eastAsia="Times New Roman"/>
                <w:lang w:eastAsia="en-AU"/>
              </w:rPr>
              <w:t>Have accountability for tasks and decisions that supports the team in achieving agency goals through the provision of guidance and quality assurance.</w:t>
            </w:r>
          </w:p>
          <w:p w14:paraId="44128885" w14:textId="77777777" w:rsidR="00A90709" w:rsidRPr="00DA0CB7" w:rsidRDefault="00081DA7" w:rsidP="008F050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 w:rsidRPr="00DA0CB7">
              <w:rPr>
                <w:rFonts w:eastAsia="Times New Roman"/>
                <w:lang w:eastAsia="en-AU"/>
              </w:rPr>
              <w:t>Have a solution-focused approach and be able to demonstrate initiative, innovation and agility when faced with challenges. </w:t>
            </w:r>
          </w:p>
          <w:p w14:paraId="4DB392A1" w14:textId="179B8F6F" w:rsidR="00081DA7" w:rsidRPr="0015512A" w:rsidRDefault="00C66627" w:rsidP="008F050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 w:themeColor="text1"/>
                <w:lang w:eastAsia="en-AU"/>
              </w:rPr>
            </w:pPr>
            <w:r w:rsidRPr="00DA0CB7">
              <w:rPr>
                <w:rFonts w:eastAsia="Times New Roman"/>
                <w:lang w:eastAsia="en-AU"/>
              </w:rPr>
              <w:t xml:space="preserve">Develop short-term work plans and contribute to the </w:t>
            </w:r>
            <w:r w:rsidR="00251803" w:rsidRPr="00DA0CB7">
              <w:rPr>
                <w:rFonts w:eastAsia="Times New Roman"/>
                <w:lang w:eastAsia="en-AU"/>
              </w:rPr>
              <w:t>work area’s</w:t>
            </w:r>
            <w:r w:rsidRPr="00DA0CB7">
              <w:rPr>
                <w:rFonts w:eastAsia="Times New Roman"/>
                <w:lang w:eastAsia="en-AU"/>
              </w:rPr>
              <w:t xml:space="preserve"> long-term strategic planning.</w:t>
            </w:r>
          </w:p>
        </w:tc>
      </w:tr>
      <w:tr w:rsidR="008F5266" w14:paraId="4322A452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75D68E6B" w14:textId="77777777" w:rsidR="008F5266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Management diversity and span</w:t>
            </w:r>
          </w:p>
        </w:tc>
      </w:tr>
      <w:tr w:rsidR="008F5266" w14:paraId="64C0063D" w14:textId="77777777" w:rsidTr="4F1CE609">
        <w:tc>
          <w:tcPr>
            <w:tcW w:w="9016" w:type="dxa"/>
          </w:tcPr>
          <w:p w14:paraId="048E2CC8" w14:textId="67DA8539" w:rsidR="00644744" w:rsidRPr="00DA0CB7" w:rsidRDefault="000B346B" w:rsidP="00C1188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DA0CB7">
              <w:rPr>
                <w:rFonts w:eastAsia="Times New Roman" w:cstheme="minorHAnsi"/>
                <w:lang w:eastAsia="en-AU"/>
              </w:rPr>
              <w:t>Participate in</w:t>
            </w:r>
            <w:r w:rsidR="00CC0F3C" w:rsidRPr="00DA0CB7">
              <w:rPr>
                <w:rFonts w:eastAsia="Times New Roman" w:cstheme="minorHAnsi"/>
                <w:lang w:eastAsia="en-AU"/>
              </w:rPr>
              <w:t xml:space="preserve"> peer review</w:t>
            </w:r>
            <w:r w:rsidR="00F349ED" w:rsidRPr="00DA0CB7">
              <w:rPr>
                <w:rFonts w:eastAsia="Times New Roman" w:cstheme="minorHAnsi"/>
                <w:lang w:eastAsia="en-AU"/>
              </w:rPr>
              <w:t xml:space="preserve"> and quality assurance activities on complex rep</w:t>
            </w:r>
            <w:r w:rsidR="00787D20" w:rsidRPr="00DA0CB7">
              <w:rPr>
                <w:rFonts w:eastAsia="Times New Roman" w:cstheme="minorHAnsi"/>
                <w:lang w:eastAsia="en-AU"/>
              </w:rPr>
              <w:t>orts providing constructive feedback</w:t>
            </w:r>
            <w:r w:rsidR="00644744" w:rsidRPr="00DA0CB7">
              <w:rPr>
                <w:rFonts w:eastAsia="Times New Roman" w:cstheme="minorHAnsi"/>
                <w:lang w:eastAsia="en-AU"/>
              </w:rPr>
              <w:t xml:space="preserve"> to ensure high quality outputs.</w:t>
            </w:r>
          </w:p>
          <w:p w14:paraId="05A2742F" w14:textId="1A4A577C" w:rsidR="00137103" w:rsidRPr="00DA0CB7" w:rsidRDefault="00513FE4" w:rsidP="00B222B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DA0CB7">
              <w:rPr>
                <w:rFonts w:ascii="Calibri" w:hAnsi="Calibri" w:cs="Calibri"/>
              </w:rPr>
              <w:t>Undertake research and analysis</w:t>
            </w:r>
            <w:r w:rsidR="00DF1688" w:rsidRPr="00DA0CB7">
              <w:rPr>
                <w:rFonts w:ascii="Calibri" w:hAnsi="Calibri" w:cs="Calibri"/>
              </w:rPr>
              <w:t>, conduct investigations and provide advice</w:t>
            </w:r>
            <w:r w:rsidR="00E863C8" w:rsidRPr="00DA0CB7">
              <w:rPr>
                <w:rFonts w:ascii="Calibri" w:hAnsi="Calibri" w:cs="Calibri"/>
              </w:rPr>
              <w:t xml:space="preserve"> in response to requests for information</w:t>
            </w:r>
            <w:r w:rsidR="001F2B50" w:rsidRPr="00DA0CB7">
              <w:rPr>
                <w:rFonts w:ascii="Calibri" w:hAnsi="Calibri" w:cs="Calibri"/>
              </w:rPr>
              <w:t>.</w:t>
            </w:r>
          </w:p>
          <w:p w14:paraId="07EE870F" w14:textId="3330C8C3" w:rsidR="00F32A98" w:rsidRPr="00F32A98" w:rsidRDefault="000B346B" w:rsidP="00F32A9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DA0CB7">
              <w:rPr>
                <w:rFonts w:eastAsia="Times New Roman" w:cstheme="minorHAnsi"/>
                <w:lang w:eastAsia="en-AU"/>
              </w:rPr>
              <w:t>M</w:t>
            </w:r>
            <w:r w:rsidR="00FA2581" w:rsidRPr="00DA0CB7">
              <w:rPr>
                <w:rFonts w:eastAsia="Times New Roman" w:cstheme="minorHAnsi"/>
                <w:lang w:eastAsia="en-AU"/>
              </w:rPr>
              <w:t>onitor</w:t>
            </w:r>
            <w:r w:rsidRPr="00DA0CB7">
              <w:rPr>
                <w:rFonts w:eastAsia="Times New Roman" w:cstheme="minorHAnsi"/>
                <w:lang w:eastAsia="en-AU"/>
              </w:rPr>
              <w:t xml:space="preserve"> both personal and </w:t>
            </w:r>
            <w:r w:rsidR="00251803" w:rsidRPr="00DA0CB7">
              <w:rPr>
                <w:rFonts w:eastAsia="Times New Roman" w:cstheme="minorHAnsi"/>
                <w:lang w:eastAsia="en-AU"/>
              </w:rPr>
              <w:t>work area’s deliverables</w:t>
            </w:r>
            <w:r w:rsidR="00FA2581" w:rsidRPr="00DA0CB7">
              <w:rPr>
                <w:rFonts w:eastAsia="Times New Roman" w:cstheme="minorHAnsi"/>
                <w:lang w:eastAsia="en-AU"/>
              </w:rPr>
              <w:t xml:space="preserve"> to </w:t>
            </w:r>
            <w:r w:rsidR="00394413" w:rsidRPr="00DA0CB7">
              <w:rPr>
                <w:rFonts w:eastAsia="Times New Roman" w:cstheme="minorHAnsi"/>
                <w:lang w:eastAsia="en-AU"/>
              </w:rPr>
              <w:t>ensure deadlines and outcomes are met</w:t>
            </w:r>
            <w:r w:rsidR="00687630" w:rsidRPr="00DA0CB7">
              <w:rPr>
                <w:rFonts w:eastAsia="Times New Roman" w:cstheme="minorHAnsi"/>
                <w:lang w:eastAsia="en-AU"/>
              </w:rPr>
              <w:t xml:space="preserve"> as expected</w:t>
            </w:r>
            <w:r w:rsidR="00394413" w:rsidRPr="00DA0CB7">
              <w:rPr>
                <w:rFonts w:eastAsia="Times New Roman" w:cstheme="minorHAnsi"/>
                <w:lang w:eastAsia="en-AU"/>
              </w:rPr>
              <w:t>.</w:t>
            </w:r>
          </w:p>
        </w:tc>
      </w:tr>
      <w:tr w:rsidR="008F5266" w14:paraId="1465CED3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35BC506A" w14:textId="77777777" w:rsidR="008F5266" w:rsidRPr="008A143B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Stakeholder management</w:t>
            </w:r>
          </w:p>
        </w:tc>
      </w:tr>
      <w:tr w:rsidR="008F5266" w14:paraId="545AFF2E" w14:textId="77777777" w:rsidTr="4F1CE609">
        <w:tc>
          <w:tcPr>
            <w:tcW w:w="9016" w:type="dxa"/>
          </w:tcPr>
          <w:p w14:paraId="73D51032" w14:textId="4FDB3A5C" w:rsidR="006A7723" w:rsidRPr="00DA0CB7" w:rsidRDefault="006A7723" w:rsidP="00B222B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AU"/>
              </w:rPr>
            </w:pPr>
            <w:r w:rsidRPr="00DA0CB7">
              <w:rPr>
                <w:rFonts w:ascii="Calibri" w:hAnsi="Calibri" w:cs="Calibri"/>
              </w:rPr>
              <w:t>Establish and maintain productive relationships with internal and external stakeholders to support work area and agency objectives, ensuring responsiveness to stakeholder needs.</w:t>
            </w:r>
          </w:p>
          <w:p w14:paraId="30C3E5D2" w14:textId="77777777" w:rsidR="008F5266" w:rsidRPr="00DA0CB7" w:rsidRDefault="00210743" w:rsidP="00301C5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AU"/>
              </w:rPr>
            </w:pPr>
            <w:r w:rsidRPr="00DA0CB7">
              <w:rPr>
                <w:rFonts w:eastAsia="Times New Roman" w:cstheme="minorHAnsi"/>
                <w:lang w:eastAsia="en-AU"/>
              </w:rPr>
              <w:t>E</w:t>
            </w:r>
            <w:r w:rsidR="00965EFD" w:rsidRPr="00DA0CB7">
              <w:rPr>
                <w:rFonts w:eastAsia="Times New Roman" w:cstheme="minorHAnsi"/>
                <w:lang w:eastAsia="en-AU"/>
              </w:rPr>
              <w:t>nsur</w:t>
            </w:r>
            <w:r w:rsidRPr="00DA0CB7">
              <w:rPr>
                <w:rFonts w:eastAsia="Times New Roman" w:cstheme="minorHAnsi"/>
                <w:lang w:eastAsia="en-AU"/>
              </w:rPr>
              <w:t>e</w:t>
            </w:r>
            <w:r w:rsidR="00965EFD" w:rsidRPr="00DA0CB7">
              <w:rPr>
                <w:rFonts w:eastAsia="Times New Roman" w:cstheme="minorHAnsi"/>
                <w:lang w:eastAsia="en-AU"/>
              </w:rPr>
              <w:t xml:space="preserve"> a client-focused approach to service delivery and issue resolution</w:t>
            </w:r>
            <w:r w:rsidRPr="00DA0CB7">
              <w:rPr>
                <w:rFonts w:eastAsia="Times New Roman" w:cstheme="minorHAnsi"/>
                <w:lang w:eastAsia="en-AU"/>
              </w:rPr>
              <w:t>.</w:t>
            </w:r>
          </w:p>
          <w:p w14:paraId="2703B59D" w14:textId="0E1568CB" w:rsidR="005C68E9" w:rsidRPr="00343C6A" w:rsidRDefault="005C68E9" w:rsidP="00301C57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B050"/>
                <w:lang w:eastAsia="en-AU"/>
              </w:rPr>
            </w:pPr>
            <w:r w:rsidRPr="00124620">
              <w:rPr>
                <w:rFonts w:eastAsia="Times New Roman" w:cstheme="minorHAnsi"/>
                <w:lang w:eastAsia="en-AU"/>
              </w:rPr>
              <w:t xml:space="preserve">Assist </w:t>
            </w:r>
            <w:r w:rsidR="00DA0CB7" w:rsidRPr="00124620">
              <w:rPr>
                <w:rFonts w:eastAsia="Times New Roman" w:cstheme="minorHAnsi"/>
                <w:lang w:eastAsia="en-AU"/>
              </w:rPr>
              <w:t>stakeholders adjust to change by sharing clear and easy</w:t>
            </w:r>
            <w:r w:rsidR="002811C3">
              <w:rPr>
                <w:rFonts w:eastAsia="Times New Roman" w:cstheme="minorHAnsi"/>
                <w:lang w:eastAsia="en-AU"/>
              </w:rPr>
              <w:t xml:space="preserve"> </w:t>
            </w:r>
            <w:r w:rsidR="00DA0CB7" w:rsidRPr="00124620">
              <w:rPr>
                <w:rFonts w:eastAsia="Times New Roman" w:cstheme="minorHAnsi"/>
                <w:lang w:eastAsia="en-AU"/>
              </w:rPr>
              <w:t>to</w:t>
            </w:r>
            <w:r w:rsidR="002811C3">
              <w:rPr>
                <w:rFonts w:eastAsia="Times New Roman" w:cstheme="minorHAnsi"/>
                <w:lang w:eastAsia="en-AU"/>
              </w:rPr>
              <w:t xml:space="preserve"> </w:t>
            </w:r>
            <w:r w:rsidR="00DA0CB7" w:rsidRPr="00124620">
              <w:rPr>
                <w:rFonts w:eastAsia="Times New Roman" w:cstheme="minorHAnsi"/>
                <w:lang w:eastAsia="en-AU"/>
              </w:rPr>
              <w:t>understand information.</w:t>
            </w:r>
          </w:p>
        </w:tc>
      </w:tr>
      <w:tr w:rsidR="008F5266" w14:paraId="0E2B0260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41FC7BED" w14:textId="77777777" w:rsidR="008F5266" w:rsidRPr="008A143B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Job context and environment</w:t>
            </w:r>
          </w:p>
        </w:tc>
      </w:tr>
      <w:tr w:rsidR="008F5266" w14:paraId="7317CF9B" w14:textId="77777777" w:rsidTr="4F1CE609">
        <w:tc>
          <w:tcPr>
            <w:tcW w:w="9016" w:type="dxa"/>
          </w:tcPr>
          <w:p w14:paraId="02FD659C" w14:textId="77777777" w:rsidR="00AA68F3" w:rsidRPr="002811C3" w:rsidRDefault="005B272B" w:rsidP="7C3FFA1B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 w:rsidRPr="002811C3">
              <w:rPr>
                <w:rFonts w:eastAsia="Times New Roman"/>
                <w:lang w:eastAsia="en-AU"/>
              </w:rPr>
              <w:t xml:space="preserve">Strong </w:t>
            </w:r>
            <w:proofErr w:type="gramStart"/>
            <w:r w:rsidRPr="002811C3">
              <w:rPr>
                <w:rFonts w:eastAsia="Times New Roman"/>
                <w:lang w:eastAsia="en-AU"/>
              </w:rPr>
              <w:t>client</w:t>
            </w:r>
            <w:proofErr w:type="gramEnd"/>
            <w:r w:rsidRPr="002811C3">
              <w:rPr>
                <w:rFonts w:eastAsia="Times New Roman"/>
                <w:lang w:eastAsia="en-AU"/>
              </w:rPr>
              <w:t xml:space="preserve"> focu</w:t>
            </w:r>
            <w:r w:rsidR="00AA68F3" w:rsidRPr="002811C3">
              <w:rPr>
                <w:rFonts w:eastAsia="Times New Roman"/>
                <w:lang w:eastAsia="en-AU"/>
              </w:rPr>
              <w:t>s together with demonstrated client services skills.</w:t>
            </w:r>
          </w:p>
          <w:p w14:paraId="7BE08835" w14:textId="2294E0D0" w:rsidR="00BA180A" w:rsidRPr="002811C3" w:rsidRDefault="00AA68F3" w:rsidP="00BC7D90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 w:rsidRPr="002811C3">
              <w:rPr>
                <w:rFonts w:eastAsia="Times New Roman"/>
                <w:lang w:eastAsia="en-AU"/>
              </w:rPr>
              <w:t>Demonstrated experience with, or the ability to quickly learn</w:t>
            </w:r>
            <w:r w:rsidR="00636A0C" w:rsidRPr="002811C3">
              <w:rPr>
                <w:rFonts w:eastAsia="Times New Roman"/>
                <w:lang w:eastAsia="en-AU"/>
              </w:rPr>
              <w:t xml:space="preserve">, data and reporting tools including </w:t>
            </w:r>
            <w:r w:rsidR="00C7140C" w:rsidRPr="002811C3">
              <w:rPr>
                <w:rFonts w:eastAsia="Times New Roman"/>
                <w:lang w:eastAsia="en-AU"/>
              </w:rPr>
              <w:t xml:space="preserve">SAP Analytics Cloud, </w:t>
            </w:r>
            <w:r w:rsidR="009377A9" w:rsidRPr="002811C3">
              <w:rPr>
                <w:rFonts w:eastAsia="Times New Roman"/>
                <w:lang w:eastAsia="en-AU"/>
              </w:rPr>
              <w:t>SQL Management Studio</w:t>
            </w:r>
            <w:r w:rsidR="00F9489E" w:rsidRPr="002811C3">
              <w:rPr>
                <w:rFonts w:eastAsia="Times New Roman"/>
                <w:lang w:eastAsia="en-AU"/>
              </w:rPr>
              <w:t xml:space="preserve"> and </w:t>
            </w:r>
            <w:proofErr w:type="spellStart"/>
            <w:r w:rsidR="009377A9" w:rsidRPr="002811C3">
              <w:rPr>
                <w:rFonts w:eastAsia="Times New Roman"/>
                <w:lang w:eastAsia="en-AU"/>
              </w:rPr>
              <w:t>PowerBI</w:t>
            </w:r>
            <w:proofErr w:type="spellEnd"/>
            <w:r w:rsidR="00C7140C" w:rsidRPr="002811C3">
              <w:rPr>
                <w:rFonts w:eastAsia="Times New Roman"/>
                <w:lang w:eastAsia="en-AU"/>
              </w:rPr>
              <w:t xml:space="preserve"> is desirable</w:t>
            </w:r>
            <w:r w:rsidR="009377A9" w:rsidRPr="002811C3">
              <w:rPr>
                <w:rFonts w:eastAsia="Times New Roman"/>
                <w:lang w:eastAsia="en-AU"/>
              </w:rPr>
              <w:t>.</w:t>
            </w:r>
          </w:p>
          <w:p w14:paraId="737D9A5C" w14:textId="77777777" w:rsidR="008F5266" w:rsidRPr="00EE6CEB" w:rsidRDefault="008F5266" w:rsidP="00E9377D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/>
                <w:lang w:eastAsia="en-AU"/>
              </w:rPr>
            </w:pPr>
            <w:r w:rsidRPr="002811C3">
              <w:rPr>
                <w:rFonts w:eastAsia="Times New Roman"/>
                <w:lang w:eastAsia="en-AU"/>
              </w:rPr>
              <w:t>Experience</w:t>
            </w:r>
            <w:r w:rsidR="003D6F5E" w:rsidRPr="002811C3">
              <w:rPr>
                <w:rFonts w:eastAsia="Times New Roman"/>
                <w:lang w:eastAsia="en-AU"/>
              </w:rPr>
              <w:t xml:space="preserve"> using Microsoft Excel, including strong mathematical and numeracy skills.</w:t>
            </w:r>
          </w:p>
          <w:p w14:paraId="57E7CFB2" w14:textId="25B4D262" w:rsidR="00EE6CEB" w:rsidRPr="00E9377D" w:rsidRDefault="00EE6CEB" w:rsidP="00E9377D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lang w:eastAsia="en-AU"/>
              </w:rPr>
              <w:t>Demonstrated experience in extracting</w:t>
            </w:r>
            <w:r w:rsidR="00A45660">
              <w:rPr>
                <w:rFonts w:eastAsia="Times New Roman"/>
                <w:lang w:eastAsia="en-AU"/>
              </w:rPr>
              <w:t xml:space="preserve">, cleansing and analysing large </w:t>
            </w:r>
            <w:r w:rsidR="005C1CCD">
              <w:rPr>
                <w:rFonts w:eastAsia="Times New Roman"/>
                <w:lang w:eastAsia="en-AU"/>
              </w:rPr>
              <w:t xml:space="preserve">transactional </w:t>
            </w:r>
            <w:r w:rsidR="00A45660">
              <w:rPr>
                <w:rFonts w:eastAsia="Times New Roman"/>
                <w:lang w:eastAsia="en-AU"/>
              </w:rPr>
              <w:t>data sets</w:t>
            </w:r>
            <w:r w:rsidR="005C1CCD">
              <w:rPr>
                <w:rFonts w:eastAsia="Times New Roman"/>
                <w:lang w:eastAsia="en-AU"/>
              </w:rPr>
              <w:t>.</w:t>
            </w:r>
          </w:p>
        </w:tc>
      </w:tr>
      <w:tr w:rsidR="008F5266" w14:paraId="36CC75FB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73845562" w14:textId="77777777" w:rsidR="008F5266" w:rsidRPr="008A143B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Independence and decision-making</w:t>
            </w:r>
          </w:p>
        </w:tc>
      </w:tr>
      <w:tr w:rsidR="008F5266" w14:paraId="3AB88AFB" w14:textId="77777777" w:rsidTr="4F1CE609">
        <w:tc>
          <w:tcPr>
            <w:tcW w:w="9016" w:type="dxa"/>
          </w:tcPr>
          <w:p w14:paraId="5CD6EEE1" w14:textId="56CE59CE" w:rsidR="008F5266" w:rsidRPr="00D66072" w:rsidRDefault="008F5266" w:rsidP="002478E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D66072">
              <w:rPr>
                <w:rFonts w:eastAsia="Times New Roman" w:cstheme="minorHAnsi"/>
                <w:lang w:eastAsia="en-AU"/>
              </w:rPr>
              <w:t>Demonstrat</w:t>
            </w:r>
            <w:r w:rsidR="005E5746" w:rsidRPr="00D66072">
              <w:rPr>
                <w:rFonts w:eastAsia="Times New Roman" w:cstheme="minorHAnsi"/>
                <w:lang w:eastAsia="en-AU"/>
              </w:rPr>
              <w:t>e the</w:t>
            </w:r>
            <w:r w:rsidRPr="00D66072">
              <w:rPr>
                <w:rFonts w:eastAsia="Times New Roman" w:cstheme="minorHAnsi"/>
                <w:lang w:eastAsia="en-AU"/>
              </w:rPr>
              <w:t xml:space="preserve"> ability to work effectively both independently and collaboratively as part of a team with limited supervision. </w:t>
            </w:r>
          </w:p>
          <w:p w14:paraId="3A3A8A5F" w14:textId="04EC7A3D" w:rsidR="0055367A" w:rsidRPr="00D66072" w:rsidRDefault="00D509B7" w:rsidP="00A716D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D66072">
              <w:rPr>
                <w:rFonts w:eastAsia="Times New Roman" w:cstheme="minorHAnsi"/>
                <w:lang w:eastAsia="en-AU"/>
              </w:rPr>
              <w:t>Use good judgment and expertise to make decisions, supported by your manager and guided by appropriate regulations, best practices, and work area policies and procedures.</w:t>
            </w:r>
          </w:p>
          <w:p w14:paraId="0CA540ED" w14:textId="47D80668" w:rsidR="00947486" w:rsidRPr="004675CF" w:rsidRDefault="004E2590" w:rsidP="009474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B050"/>
                <w:lang w:eastAsia="en-AU"/>
              </w:rPr>
            </w:pPr>
            <w:r w:rsidRPr="00D66072">
              <w:rPr>
                <w:rFonts w:eastAsia="Times New Roman" w:cstheme="minorHAnsi"/>
                <w:lang w:eastAsia="en-AU"/>
              </w:rPr>
              <w:t>Identify, r</w:t>
            </w:r>
            <w:r w:rsidR="006C2941" w:rsidRPr="00D66072">
              <w:rPr>
                <w:rFonts w:eastAsia="Times New Roman" w:cstheme="minorHAnsi"/>
                <w:lang w:eastAsia="en-AU"/>
              </w:rPr>
              <w:t>esearch</w:t>
            </w:r>
            <w:r w:rsidR="00A716DB" w:rsidRPr="00D66072">
              <w:rPr>
                <w:rFonts w:eastAsia="Times New Roman" w:cstheme="minorHAnsi"/>
                <w:lang w:eastAsia="en-AU"/>
              </w:rPr>
              <w:t>,</w:t>
            </w:r>
            <w:r w:rsidR="006C2941" w:rsidRPr="00D66072">
              <w:rPr>
                <w:rFonts w:eastAsia="Times New Roman" w:cstheme="minorHAnsi"/>
                <w:lang w:eastAsia="en-AU"/>
              </w:rPr>
              <w:t xml:space="preserve"> analyse</w:t>
            </w:r>
            <w:r w:rsidR="00A716DB" w:rsidRPr="00D66072">
              <w:rPr>
                <w:rFonts w:eastAsia="Times New Roman" w:cstheme="minorHAnsi"/>
                <w:lang w:eastAsia="en-AU"/>
              </w:rPr>
              <w:t xml:space="preserve"> and resolve</w:t>
            </w:r>
            <w:r w:rsidR="006C2941" w:rsidRPr="00D66072">
              <w:rPr>
                <w:rFonts w:eastAsia="Times New Roman" w:cstheme="minorHAnsi"/>
                <w:lang w:eastAsia="en-AU"/>
              </w:rPr>
              <w:t xml:space="preserve"> complex </w:t>
            </w:r>
            <w:r w:rsidR="00A716DB" w:rsidRPr="00D66072">
              <w:rPr>
                <w:rFonts w:eastAsia="Times New Roman" w:cstheme="minorHAnsi"/>
                <w:lang w:eastAsia="en-AU"/>
              </w:rPr>
              <w:t xml:space="preserve">problems </w:t>
            </w:r>
            <w:r w:rsidR="006C2941" w:rsidRPr="00D66072">
              <w:rPr>
                <w:rFonts w:eastAsia="Times New Roman" w:cstheme="minorHAnsi"/>
                <w:lang w:eastAsia="en-AU"/>
              </w:rPr>
              <w:t xml:space="preserve">or escalated issues to inform decisions, </w:t>
            </w:r>
            <w:r w:rsidR="00D66072" w:rsidRPr="00D66072">
              <w:rPr>
                <w:rFonts w:eastAsia="Times New Roman" w:cstheme="minorHAnsi"/>
                <w:lang w:eastAsia="en-AU"/>
              </w:rPr>
              <w:t>and planning activities</w:t>
            </w:r>
            <w:r w:rsidR="00A716DB" w:rsidRPr="00D66072">
              <w:rPr>
                <w:rFonts w:eastAsia="Times New Roman" w:cstheme="minorHAnsi"/>
                <w:lang w:eastAsia="en-AU"/>
              </w:rPr>
              <w:t>. I</w:t>
            </w:r>
            <w:r w:rsidRPr="00D66072">
              <w:rPr>
                <w:rFonts w:eastAsia="Times New Roman" w:cstheme="minorHAnsi"/>
                <w:lang w:eastAsia="en-AU"/>
              </w:rPr>
              <w:t xml:space="preserve">mplement </w:t>
            </w:r>
            <w:r w:rsidR="00A716DB" w:rsidRPr="00D66072">
              <w:rPr>
                <w:rFonts w:eastAsia="Times New Roman" w:cstheme="minorHAnsi"/>
                <w:lang w:eastAsia="en-AU"/>
              </w:rPr>
              <w:t>measures to reduce impact where resolution is not possible.</w:t>
            </w:r>
          </w:p>
        </w:tc>
      </w:tr>
    </w:tbl>
    <w:p w14:paraId="39B4197C" w14:textId="082239A7" w:rsidR="00EC32C5" w:rsidRPr="002F0F64" w:rsidRDefault="00EA2BFF" w:rsidP="002F0F64">
      <w:pPr>
        <w:rPr>
          <w:rFonts w:ascii="Calibri" w:hAnsi="Calibri" w:cs="Calibri"/>
        </w:rPr>
      </w:pPr>
      <w:r w:rsidRPr="207F342F">
        <w:rPr>
          <w:rFonts w:ascii="Calibri" w:hAnsi="Calibri" w:cs="Calibri"/>
        </w:rPr>
        <w:t>The APS Work Level Standards provide five key characteristics</w:t>
      </w:r>
      <w:r w:rsidR="00EC32C5" w:rsidRPr="207F342F">
        <w:rPr>
          <w:rFonts w:ascii="Calibri" w:hAnsi="Calibri" w:cs="Calibri"/>
        </w:rPr>
        <w:t xml:space="preserve"> about the broad job requirements and operating context for </w:t>
      </w:r>
      <w:r w:rsidR="00B047AC" w:rsidRPr="207F342F">
        <w:rPr>
          <w:rFonts w:ascii="Calibri" w:hAnsi="Calibri" w:cs="Calibri"/>
        </w:rPr>
        <w:t xml:space="preserve">each classification level. IPEA are seeking candidates who </w:t>
      </w:r>
      <w:r w:rsidR="3CC1704B" w:rsidRPr="00C811EC">
        <w:rPr>
          <w:rFonts w:ascii="Calibri" w:hAnsi="Calibri" w:cs="Calibri"/>
        </w:rPr>
        <w:t>possess</w:t>
      </w:r>
      <w:r w:rsidR="00B047AC" w:rsidRPr="207F342F">
        <w:rPr>
          <w:rFonts w:ascii="Calibri" w:hAnsi="Calibri" w:cs="Calibri"/>
        </w:rPr>
        <w:t xml:space="preserve"> the following job specific</w:t>
      </w:r>
      <w:r w:rsidR="00E2267F" w:rsidRPr="207F342F">
        <w:rPr>
          <w:rFonts w:ascii="Calibri" w:hAnsi="Calibri" w:cs="Calibri"/>
        </w:rPr>
        <w:t xml:space="preserve"> skill</w:t>
      </w:r>
      <w:r w:rsidR="0026226A">
        <w:rPr>
          <w:rFonts w:ascii="Calibri" w:hAnsi="Calibri" w:cs="Calibri"/>
        </w:rPr>
        <w:t>s</w:t>
      </w:r>
      <w:r w:rsidR="00E2267F" w:rsidRPr="207F342F">
        <w:rPr>
          <w:rFonts w:ascii="Calibri" w:hAnsi="Calibri" w:cs="Calibri"/>
        </w:rPr>
        <w:t xml:space="preserve"> and attributes </w:t>
      </w:r>
      <w:r w:rsidR="00CF5EF1" w:rsidRPr="207F342F">
        <w:rPr>
          <w:rFonts w:ascii="Calibri" w:hAnsi="Calibri" w:cs="Calibri"/>
        </w:rPr>
        <w:t>aligned to</w:t>
      </w:r>
      <w:r w:rsidR="00E2267F" w:rsidRPr="207F342F">
        <w:rPr>
          <w:rFonts w:ascii="Calibri" w:hAnsi="Calibri" w:cs="Calibri"/>
        </w:rPr>
        <w:t xml:space="preserve"> the corresponding WLS. </w:t>
      </w:r>
    </w:p>
    <w:p w14:paraId="11D84226" w14:textId="77777777" w:rsidR="008E3086" w:rsidRDefault="008E3086" w:rsidP="004B30DE">
      <w:pPr>
        <w:rPr>
          <w:rFonts w:ascii="Calibri" w:hAnsi="Calibri" w:cs="Calibri"/>
          <w:b/>
        </w:rPr>
      </w:pPr>
    </w:p>
    <w:p w14:paraId="4CFD053E" w14:textId="77777777" w:rsidR="00D846EB" w:rsidRDefault="00D846EB" w:rsidP="008E308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</w:p>
    <w:p w14:paraId="306E5697" w14:textId="14564761" w:rsidR="008E3086" w:rsidRPr="00B37525" w:rsidRDefault="008E3086" w:rsidP="008E308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lastRenderedPageBreak/>
        <w:t>H</w:t>
      </w:r>
      <w:r w:rsidR="00D846EB">
        <w:rPr>
          <w:rFonts w:ascii="Arial" w:eastAsia="Segoe UI" w:hAnsi="Segoe UI" w:cs="Segoe UI"/>
          <w:color w:val="99CC66"/>
          <w:sz w:val="40"/>
        </w:rPr>
        <w:t>o</w:t>
      </w:r>
      <w:r>
        <w:rPr>
          <w:rFonts w:ascii="Arial" w:eastAsia="Segoe UI" w:hAnsi="Segoe UI" w:cs="Segoe UI"/>
          <w:color w:val="99CC66"/>
          <w:sz w:val="40"/>
        </w:rPr>
        <w:t xml:space="preserve">w to apply  </w:t>
      </w:r>
    </w:p>
    <w:p w14:paraId="0B19DAA2" w14:textId="70E21915" w:rsidR="008E3086" w:rsidRDefault="008E3086" w:rsidP="008E3086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FCADD5" wp14:editId="4A72F4ED">
                <wp:simplePos x="0" y="0"/>
                <wp:positionH relativeFrom="margin">
                  <wp:posOffset>-345600</wp:posOffset>
                </wp:positionH>
                <wp:positionV relativeFrom="paragraph">
                  <wp:posOffset>172355</wp:posOffset>
                </wp:positionV>
                <wp:extent cx="6427470" cy="45719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45719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A21F" id="docshape14" o:spid="_x0000_s1026" style="position:absolute;margin-left:-27.2pt;margin-top:13.55pt;width:506.1pt;height:3.6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" fillcolor="#9c6" stroked="f">
                <w10:wrap anchorx="margin"/>
              </v:rect>
            </w:pict>
          </mc:Fallback>
        </mc:AlternateContent>
      </w:r>
      <w:r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793CFB30" w14:textId="756A6D1A" w:rsidR="00314514" w:rsidRDefault="00314514" w:rsidP="00314514">
      <w:r>
        <w:t xml:space="preserve">Your application should include </w:t>
      </w:r>
    </w:p>
    <w:p w14:paraId="1190A37B" w14:textId="775E3046" w:rsidR="00314514" w:rsidRDefault="00314514" w:rsidP="00314514">
      <w:pPr>
        <w:pStyle w:val="ListParagraph"/>
        <w:numPr>
          <w:ilvl w:val="0"/>
          <w:numId w:val="37"/>
        </w:numPr>
      </w:pPr>
      <w:r>
        <w:t xml:space="preserve">A </w:t>
      </w:r>
      <w:proofErr w:type="gramStart"/>
      <w:r>
        <w:t>750 wor</w:t>
      </w:r>
      <w:r w:rsidR="00856380">
        <w:t>d</w:t>
      </w:r>
      <w:proofErr w:type="gramEnd"/>
      <w:r>
        <w:t xml:space="preserve"> pitch with clear examples of how you meet the </w:t>
      </w:r>
      <w:r w:rsidR="00856380">
        <w:t>key</w:t>
      </w:r>
      <w:r>
        <w:t xml:space="preserve"> responsibilities</w:t>
      </w:r>
      <w:r w:rsidR="00D23489">
        <w:t xml:space="preserve"> as well as the characteristics outlined in the ‘our ideal candidate’ section</w:t>
      </w:r>
    </w:p>
    <w:p w14:paraId="50310E4F" w14:textId="74C258F8" w:rsidR="00D23489" w:rsidRDefault="00D23489" w:rsidP="00314514">
      <w:pPr>
        <w:pStyle w:val="ListParagraph"/>
        <w:numPr>
          <w:ilvl w:val="0"/>
          <w:numId w:val="37"/>
        </w:numPr>
      </w:pPr>
      <w:r>
        <w:t xml:space="preserve">A resume </w:t>
      </w:r>
      <w:r w:rsidR="00263E52">
        <w:t>of no more than three (3) pages</w:t>
      </w:r>
    </w:p>
    <w:p w14:paraId="133E3441" w14:textId="57F2BC84" w:rsidR="000A381F" w:rsidRPr="00CB35AF" w:rsidRDefault="00263E52" w:rsidP="00263E52">
      <w:pPr>
        <w:pStyle w:val="ListParagraph"/>
        <w:numPr>
          <w:ilvl w:val="0"/>
          <w:numId w:val="37"/>
        </w:numPr>
      </w:pPr>
      <w:r>
        <w:t xml:space="preserve">Personal Particulars form </w:t>
      </w:r>
    </w:p>
    <w:p w14:paraId="751FA89B" w14:textId="7D3C7415" w:rsidR="00E12185" w:rsidRDefault="00E12185" w:rsidP="00CB35AF">
      <w:pPr>
        <w:pStyle w:val="Heading2"/>
        <w:spacing w:line="259" w:lineRule="auto"/>
      </w:pP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You will be assessed against how your </w:t>
      </w:r>
      <w:r w:rsidR="34900AB2" w:rsidRPr="207F342F">
        <w:rPr>
          <w:rFonts w:asciiTheme="minorHAnsi" w:hAnsiTheme="minorHAnsi" w:cstheme="minorBidi"/>
          <w:color w:val="auto"/>
          <w:sz w:val="22"/>
          <w:szCs w:val="22"/>
        </w:rPr>
        <w:t>work-related</w:t>
      </w: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 qualities (skills, capabilities, personal qualities, experience and qualifications) align with the Australian Public Service Work Level Standards </w:t>
      </w:r>
      <w:r w:rsidR="00553485">
        <w:rPr>
          <w:rFonts w:asciiTheme="minorHAnsi" w:hAnsiTheme="minorHAnsi" w:cstheme="minorBidi"/>
          <w:color w:val="auto"/>
          <w:sz w:val="22"/>
          <w:szCs w:val="22"/>
        </w:rPr>
        <w:t xml:space="preserve">and key responsibilities </w:t>
      </w: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for this role. Detailed information on the work level standards can be found </w:t>
      </w:r>
      <w:hyperlink r:id="rId19" w:history="1">
        <w:r w:rsidRPr="00CD02C8">
          <w:rPr>
            <w:rStyle w:val="Hyperlink"/>
            <w:rFonts w:cstheme="minorBidi"/>
            <w:sz w:val="22"/>
            <w:szCs w:val="22"/>
          </w:rPr>
          <w:t>here.</w:t>
        </w:r>
      </w:hyperlink>
    </w:p>
    <w:p w14:paraId="58ED5925" w14:textId="77777777" w:rsidR="00263E52" w:rsidRDefault="00263E52" w:rsidP="00E12185">
      <w:pPr>
        <w:pStyle w:val="Heading2"/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A94304D" w14:textId="43D8381C" w:rsidR="00E12185" w:rsidRPr="00E12185" w:rsidRDefault="00E12185" w:rsidP="00E12185">
      <w:pPr>
        <w:pStyle w:val="Heading2"/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12185">
        <w:rPr>
          <w:rFonts w:asciiTheme="minorHAnsi" w:hAnsiTheme="minorHAnsi" w:cstheme="minorHAnsi"/>
          <w:color w:val="auto"/>
          <w:sz w:val="22"/>
          <w:szCs w:val="22"/>
        </w:rPr>
        <w:t xml:space="preserve">Consideration </w:t>
      </w:r>
      <w:r w:rsidR="00305959">
        <w:rPr>
          <w:rFonts w:asciiTheme="minorHAnsi" w:hAnsiTheme="minorHAnsi" w:cstheme="minorHAnsi"/>
          <w:color w:val="auto"/>
          <w:sz w:val="22"/>
          <w:szCs w:val="22"/>
        </w:rPr>
        <w:t xml:space="preserve">should </w:t>
      </w:r>
      <w:r w:rsidRPr="00E12185">
        <w:rPr>
          <w:rFonts w:asciiTheme="minorHAnsi" w:hAnsiTheme="minorHAnsi" w:cstheme="minorHAnsi"/>
          <w:color w:val="auto"/>
          <w:sz w:val="22"/>
          <w:szCs w:val="22"/>
        </w:rPr>
        <w:t>also be given to the APS Code of Conduct and the APS Values which can be found on the Australian Public Service Commission website here.</w:t>
      </w:r>
    </w:p>
    <w:p w14:paraId="027E415C" w14:textId="77777777" w:rsidR="00E12185" w:rsidRDefault="00E12185" w:rsidP="00E12185">
      <w:pPr>
        <w:pStyle w:val="Heading2"/>
        <w:rPr>
          <w:rFonts w:ascii="Calibri" w:eastAsiaTheme="minorHAnsi" w:hAnsi="Calibri" w:cs="Calibri"/>
          <w:color w:val="auto"/>
          <w:sz w:val="22"/>
          <w:szCs w:val="22"/>
        </w:rPr>
      </w:pPr>
      <w:r w:rsidRPr="00E12185">
        <w:rPr>
          <w:rFonts w:ascii="Calibri" w:eastAsiaTheme="minorHAnsi" w:hAnsi="Calibri" w:cs="Calibri"/>
          <w:color w:val="auto"/>
          <w:sz w:val="22"/>
          <w:szCs w:val="22"/>
        </w:rPr>
        <w:t>Written referee reports may be requested if you are shortlisted to interview stage.</w:t>
      </w:r>
    </w:p>
    <w:p w14:paraId="7398625B" w14:textId="396212F6" w:rsidR="004B30DE" w:rsidRPr="00A048D2" w:rsidRDefault="004B30DE" w:rsidP="00E12185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Submission</w:t>
      </w:r>
    </w:p>
    <w:p w14:paraId="56E7DDA5" w14:textId="16F6C497" w:rsidR="00D00477" w:rsidRPr="00D00477" w:rsidRDefault="00F91FCE" w:rsidP="00D004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completed </w:t>
      </w:r>
      <w:r w:rsidR="00D00477" w:rsidRPr="00D00477">
        <w:rPr>
          <w:rFonts w:ascii="Calibri" w:hAnsi="Calibri" w:cs="Calibri"/>
          <w:b/>
          <w:bCs/>
        </w:rPr>
        <w:t>Personal Particulars Form</w:t>
      </w:r>
      <w:r w:rsidR="00D00477" w:rsidRPr="00D00477">
        <w:rPr>
          <w:rFonts w:ascii="Calibri" w:hAnsi="Calibri" w:cs="Calibri"/>
        </w:rPr>
        <w:t xml:space="preserve">, along with your </w:t>
      </w:r>
      <w:r w:rsidR="00D00477" w:rsidRPr="00D00477">
        <w:rPr>
          <w:rFonts w:ascii="Calibri" w:hAnsi="Calibri" w:cs="Calibri"/>
          <w:b/>
          <w:bCs/>
        </w:rPr>
        <w:t xml:space="preserve">pitch </w:t>
      </w:r>
      <w:r w:rsidR="00D00477" w:rsidRPr="00D00477">
        <w:rPr>
          <w:rFonts w:ascii="Calibri" w:hAnsi="Calibri" w:cs="Calibri"/>
        </w:rPr>
        <w:t xml:space="preserve">and </w:t>
      </w:r>
      <w:r w:rsidR="00D00477" w:rsidRPr="00D00477">
        <w:rPr>
          <w:rFonts w:ascii="Calibri" w:hAnsi="Calibri" w:cs="Calibri"/>
          <w:b/>
          <w:bCs/>
        </w:rPr>
        <w:t>resume</w:t>
      </w:r>
      <w:r>
        <w:rPr>
          <w:rFonts w:ascii="Calibri" w:hAnsi="Calibri" w:cs="Calibri"/>
          <w:b/>
          <w:bCs/>
        </w:rPr>
        <w:t xml:space="preserve"> should be email</w:t>
      </w:r>
      <w:r w:rsidR="00D00477" w:rsidRPr="00D00477">
        <w:rPr>
          <w:rFonts w:ascii="Calibri" w:hAnsi="Calibri" w:cs="Calibri"/>
        </w:rPr>
        <w:t xml:space="preserve"> to: </w:t>
      </w:r>
      <w:hyperlink r:id="rId20" w:history="1">
        <w:r w:rsidR="001B103E" w:rsidRPr="00B24F6F">
          <w:rPr>
            <w:rStyle w:val="Hyperlink"/>
            <w:rFonts w:ascii="Calibri" w:hAnsi="Calibri" w:cs="Calibri"/>
          </w:rPr>
          <w:t>ipearecruit@ipea.gov.au</w:t>
        </w:r>
      </w:hyperlink>
      <w:r w:rsidR="00F606C7">
        <w:rPr>
          <w:rFonts w:ascii="Calibri" w:hAnsi="Calibri" w:cs="Calibri"/>
          <w:u w:val="single"/>
        </w:rPr>
        <w:t>.</w:t>
      </w:r>
    </w:p>
    <w:p w14:paraId="182EE3AD" w14:textId="77777777" w:rsidR="00D00477" w:rsidRPr="00D00477" w:rsidRDefault="00D00477" w:rsidP="00D00477">
      <w:pPr>
        <w:rPr>
          <w:rFonts w:ascii="Calibri" w:hAnsi="Calibri" w:cs="Calibri"/>
        </w:rPr>
      </w:pPr>
      <w:r w:rsidRPr="00D00477">
        <w:rPr>
          <w:rFonts w:ascii="Calibri" w:hAnsi="Calibri" w:cs="Calibri"/>
        </w:rPr>
        <w:t>Please ensure you include the contact details of two referees as part of your Personal Particulars Form.</w:t>
      </w:r>
    </w:p>
    <w:p w14:paraId="6F67A4F7" w14:textId="0AA72E81" w:rsidR="004B30DE" w:rsidRDefault="00D00477" w:rsidP="00D00477">
      <w:pPr>
        <w:rPr>
          <w:rFonts w:ascii="Calibri" w:hAnsi="Calibri" w:cs="Calibri"/>
        </w:rPr>
      </w:pPr>
      <w:r w:rsidRPr="00D00477">
        <w:rPr>
          <w:rFonts w:ascii="Calibri" w:hAnsi="Calibri" w:cs="Calibri"/>
        </w:rPr>
        <w:t>If you have trouble submitting your application, please contact IPEA</w:t>
      </w:r>
      <w:r w:rsidR="00592A30">
        <w:rPr>
          <w:rFonts w:ascii="Calibri" w:hAnsi="Calibri" w:cs="Calibri"/>
        </w:rPr>
        <w:t>’s</w:t>
      </w:r>
      <w:r w:rsidRPr="00D00477">
        <w:rPr>
          <w:rFonts w:ascii="Calibri" w:hAnsi="Calibri" w:cs="Calibri"/>
        </w:rPr>
        <w:t xml:space="preserve"> Recruitment Team at: </w:t>
      </w:r>
      <w:hyperlink r:id="rId21" w:history="1">
        <w:r w:rsidR="001B103E" w:rsidRPr="00B24F6F">
          <w:rPr>
            <w:rStyle w:val="Hyperlink"/>
            <w:rFonts w:ascii="Calibri" w:hAnsi="Calibri" w:cs="Calibri"/>
          </w:rPr>
          <w:t>ipearecruit@ipea.gov.au</w:t>
        </w:r>
      </w:hyperlink>
      <w:r w:rsidR="001B103E">
        <w:rPr>
          <w:rFonts w:ascii="Calibri" w:hAnsi="Calibri" w:cs="Calibri"/>
        </w:rPr>
        <w:t xml:space="preserve"> </w:t>
      </w:r>
      <w:r w:rsidR="001B103E" w:rsidRPr="00D00477">
        <w:rPr>
          <w:rFonts w:ascii="Calibri" w:hAnsi="Calibri" w:cs="Calibri"/>
        </w:rPr>
        <w:t>or on (02) 6215 3</w:t>
      </w:r>
      <w:r w:rsidR="001B103E">
        <w:rPr>
          <w:rFonts w:ascii="Calibri" w:hAnsi="Calibri" w:cs="Calibri"/>
        </w:rPr>
        <w:t>470</w:t>
      </w:r>
      <w:r w:rsidR="0078266B">
        <w:rPr>
          <w:rFonts w:ascii="Calibri" w:hAnsi="Calibri" w:cs="Calibri"/>
        </w:rPr>
        <w:t>.</w:t>
      </w:r>
    </w:p>
    <w:p w14:paraId="688DFE0E" w14:textId="4AE51D48" w:rsidR="004242FF" w:rsidRDefault="004242FF" w:rsidP="004242FF">
      <w:pPr>
        <w:rPr>
          <w:rFonts w:ascii="Calibri" w:hAnsi="Calibri" w:cs="Calibri"/>
        </w:rPr>
      </w:pPr>
    </w:p>
    <w:sectPr w:rsidR="004242FF" w:rsidSect="005E58DB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863D" w14:textId="77777777" w:rsidR="00701954" w:rsidRDefault="00701954" w:rsidP="00366E5D">
      <w:pPr>
        <w:spacing w:after="0" w:line="240" w:lineRule="auto"/>
      </w:pPr>
      <w:r>
        <w:separator/>
      </w:r>
    </w:p>
  </w:endnote>
  <w:endnote w:type="continuationSeparator" w:id="0">
    <w:p w14:paraId="7B418DDF" w14:textId="77777777" w:rsidR="00701954" w:rsidRDefault="00701954" w:rsidP="00366E5D">
      <w:pPr>
        <w:spacing w:after="0" w:line="240" w:lineRule="auto"/>
      </w:pPr>
      <w:r>
        <w:continuationSeparator/>
      </w:r>
    </w:p>
  </w:endnote>
  <w:endnote w:type="continuationNotice" w:id="1">
    <w:p w14:paraId="3BE0951D" w14:textId="77777777" w:rsidR="00701954" w:rsidRDefault="00701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187669"/>
      <w:docPartObj>
        <w:docPartGallery w:val="Page Numbers (Bottom of Page)"/>
        <w:docPartUnique/>
      </w:docPartObj>
    </w:sdtPr>
    <w:sdtContent>
      <w:p w14:paraId="5171230B" w14:textId="072B9F40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C91CD4">
          <w:rPr>
            <w:noProof/>
          </w:rPr>
          <w:t>5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43522F" w14:paraId="147798F5" w14:textId="77777777" w:rsidTr="0543522F">
      <w:trPr>
        <w:trHeight w:val="300"/>
      </w:trPr>
      <w:tc>
        <w:tcPr>
          <w:tcW w:w="3005" w:type="dxa"/>
        </w:tcPr>
        <w:p w14:paraId="39F7A3A0" w14:textId="53B8DA9F" w:rsidR="0543522F" w:rsidRDefault="0543522F" w:rsidP="0543522F">
          <w:pPr>
            <w:pStyle w:val="Header"/>
            <w:ind w:left="-115"/>
          </w:pPr>
        </w:p>
      </w:tc>
      <w:tc>
        <w:tcPr>
          <w:tcW w:w="3005" w:type="dxa"/>
        </w:tcPr>
        <w:p w14:paraId="44284A9C" w14:textId="798B15C8" w:rsidR="0543522F" w:rsidRDefault="0543522F" w:rsidP="0543522F">
          <w:pPr>
            <w:pStyle w:val="Header"/>
            <w:jc w:val="center"/>
          </w:pPr>
        </w:p>
      </w:tc>
      <w:tc>
        <w:tcPr>
          <w:tcW w:w="3005" w:type="dxa"/>
        </w:tcPr>
        <w:p w14:paraId="32D0CCC0" w14:textId="1E007871" w:rsidR="0543522F" w:rsidRDefault="0543522F" w:rsidP="0543522F">
          <w:pPr>
            <w:pStyle w:val="Header"/>
            <w:ind w:right="-115"/>
            <w:jc w:val="right"/>
          </w:pPr>
        </w:p>
      </w:tc>
    </w:tr>
  </w:tbl>
  <w:p w14:paraId="46262C6A" w14:textId="3F470629" w:rsidR="0543522F" w:rsidRDefault="0543522F" w:rsidP="0543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9511" w14:textId="77777777" w:rsidR="00701954" w:rsidRDefault="00701954" w:rsidP="00366E5D">
      <w:pPr>
        <w:spacing w:after="0" w:line="240" w:lineRule="auto"/>
      </w:pPr>
      <w:r>
        <w:separator/>
      </w:r>
    </w:p>
  </w:footnote>
  <w:footnote w:type="continuationSeparator" w:id="0">
    <w:p w14:paraId="46F16380" w14:textId="77777777" w:rsidR="00701954" w:rsidRDefault="00701954" w:rsidP="00366E5D">
      <w:pPr>
        <w:spacing w:after="0" w:line="240" w:lineRule="auto"/>
      </w:pPr>
      <w:r>
        <w:continuationSeparator/>
      </w:r>
    </w:p>
  </w:footnote>
  <w:footnote w:type="continuationNotice" w:id="1">
    <w:p w14:paraId="00871BE1" w14:textId="77777777" w:rsidR="00701954" w:rsidRDefault="00701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1AD1" w14:textId="38F504CD" w:rsidR="00366E5D" w:rsidRDefault="00312EFB">
    <w:pPr>
      <w:pStyle w:val="Header"/>
    </w:pPr>
    <w:r>
      <w:t xml:space="preserve">                                                                                           </w:t>
    </w:r>
    <w:r w:rsidR="00D178B0">
      <w:tab/>
      <w:t xml:space="preserve">    Independent Parliamentary Expenses Authority</w:t>
    </w:r>
  </w:p>
  <w:p w14:paraId="7FC8699C" w14:textId="77777777" w:rsidR="00D178B0" w:rsidRDefault="00D178B0">
    <w:pPr>
      <w:pStyle w:val="Header"/>
    </w:pPr>
    <w:r>
      <w:tab/>
    </w:r>
    <w:r w:rsidR="00A4728C">
      <w:tab/>
    </w:r>
    <w:r w:rsidR="00B37525">
      <w:t>Candidate Information Pack</w:t>
    </w:r>
    <w:r>
      <w:t xml:space="preserve"> </w:t>
    </w:r>
  </w:p>
  <w:p w14:paraId="468893E3" w14:textId="77777777" w:rsidR="005E58DB" w:rsidRDefault="005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E3E"/>
    <w:multiLevelType w:val="multilevel"/>
    <w:tmpl w:val="425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5FAD"/>
    <w:multiLevelType w:val="hybridMultilevel"/>
    <w:tmpl w:val="8E54A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DF6"/>
    <w:multiLevelType w:val="multilevel"/>
    <w:tmpl w:val="94D2E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443B"/>
    <w:multiLevelType w:val="hybridMultilevel"/>
    <w:tmpl w:val="8CF6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07E"/>
    <w:multiLevelType w:val="multilevel"/>
    <w:tmpl w:val="14E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F6AC7"/>
    <w:multiLevelType w:val="hybridMultilevel"/>
    <w:tmpl w:val="BC5CBC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787"/>
    <w:multiLevelType w:val="multilevel"/>
    <w:tmpl w:val="1EB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430A9"/>
    <w:multiLevelType w:val="multilevel"/>
    <w:tmpl w:val="E94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66269"/>
    <w:multiLevelType w:val="multilevel"/>
    <w:tmpl w:val="4D4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97474"/>
    <w:multiLevelType w:val="multilevel"/>
    <w:tmpl w:val="97229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953F9"/>
    <w:multiLevelType w:val="multilevel"/>
    <w:tmpl w:val="64D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D7A4A"/>
    <w:multiLevelType w:val="multilevel"/>
    <w:tmpl w:val="70F8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21ABF"/>
    <w:multiLevelType w:val="hybridMultilevel"/>
    <w:tmpl w:val="7EBA02BC"/>
    <w:lvl w:ilvl="0" w:tplc="37ECD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A2549"/>
    <w:multiLevelType w:val="hybridMultilevel"/>
    <w:tmpl w:val="CFF2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701FE"/>
    <w:multiLevelType w:val="multilevel"/>
    <w:tmpl w:val="463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61DF0"/>
    <w:multiLevelType w:val="multilevel"/>
    <w:tmpl w:val="77A2F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31754"/>
    <w:multiLevelType w:val="multilevel"/>
    <w:tmpl w:val="58E8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80851"/>
    <w:multiLevelType w:val="multilevel"/>
    <w:tmpl w:val="8BD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D06CA"/>
    <w:multiLevelType w:val="hybridMultilevel"/>
    <w:tmpl w:val="B5AE7D6A"/>
    <w:lvl w:ilvl="0" w:tplc="B1185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5019CE"/>
    <w:multiLevelType w:val="multilevel"/>
    <w:tmpl w:val="2FC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57DA0"/>
    <w:multiLevelType w:val="multilevel"/>
    <w:tmpl w:val="4B0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A66DF"/>
    <w:multiLevelType w:val="hybridMultilevel"/>
    <w:tmpl w:val="C9FE8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37EA"/>
    <w:multiLevelType w:val="multilevel"/>
    <w:tmpl w:val="89E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D1D99"/>
    <w:multiLevelType w:val="multilevel"/>
    <w:tmpl w:val="4D7E2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356325"/>
    <w:multiLevelType w:val="multilevel"/>
    <w:tmpl w:val="945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EF0781"/>
    <w:multiLevelType w:val="multilevel"/>
    <w:tmpl w:val="428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9252C4"/>
    <w:multiLevelType w:val="multilevel"/>
    <w:tmpl w:val="0374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48B8"/>
    <w:multiLevelType w:val="hybridMultilevel"/>
    <w:tmpl w:val="EA3A4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E157C"/>
    <w:multiLevelType w:val="multilevel"/>
    <w:tmpl w:val="D924E9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1C66F0"/>
    <w:multiLevelType w:val="hybridMultilevel"/>
    <w:tmpl w:val="B2F05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53334"/>
    <w:multiLevelType w:val="hybridMultilevel"/>
    <w:tmpl w:val="94180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546DB"/>
    <w:multiLevelType w:val="hybridMultilevel"/>
    <w:tmpl w:val="2F02D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A2EC5"/>
    <w:multiLevelType w:val="multilevel"/>
    <w:tmpl w:val="044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932D1"/>
    <w:multiLevelType w:val="multilevel"/>
    <w:tmpl w:val="7D6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2C2458"/>
    <w:multiLevelType w:val="multilevel"/>
    <w:tmpl w:val="052E0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246D2"/>
    <w:multiLevelType w:val="multilevel"/>
    <w:tmpl w:val="78F8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195F1F"/>
    <w:multiLevelType w:val="multilevel"/>
    <w:tmpl w:val="C50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9A40CA"/>
    <w:multiLevelType w:val="multilevel"/>
    <w:tmpl w:val="9A6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226AE2"/>
    <w:multiLevelType w:val="multilevel"/>
    <w:tmpl w:val="6DEE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F6575"/>
    <w:multiLevelType w:val="hybridMultilevel"/>
    <w:tmpl w:val="E7009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91070">
    <w:abstractNumId w:val="16"/>
  </w:num>
  <w:num w:numId="2" w16cid:durableId="888761953">
    <w:abstractNumId w:val="6"/>
  </w:num>
  <w:num w:numId="3" w16cid:durableId="1200824525">
    <w:abstractNumId w:val="36"/>
  </w:num>
  <w:num w:numId="4" w16cid:durableId="868224756">
    <w:abstractNumId w:val="17"/>
  </w:num>
  <w:num w:numId="5" w16cid:durableId="1100681847">
    <w:abstractNumId w:val="3"/>
  </w:num>
  <w:num w:numId="6" w16cid:durableId="1806778262">
    <w:abstractNumId w:val="21"/>
  </w:num>
  <w:num w:numId="7" w16cid:durableId="1617564877">
    <w:abstractNumId w:val="14"/>
  </w:num>
  <w:num w:numId="8" w16cid:durableId="1545363567">
    <w:abstractNumId w:val="27"/>
  </w:num>
  <w:num w:numId="9" w16cid:durableId="1197817557">
    <w:abstractNumId w:val="13"/>
  </w:num>
  <w:num w:numId="10" w16cid:durableId="1501000086">
    <w:abstractNumId w:val="30"/>
  </w:num>
  <w:num w:numId="11" w16cid:durableId="64768142">
    <w:abstractNumId w:val="15"/>
  </w:num>
  <w:num w:numId="12" w16cid:durableId="357195867">
    <w:abstractNumId w:val="37"/>
  </w:num>
  <w:num w:numId="13" w16cid:durableId="1389114559">
    <w:abstractNumId w:val="23"/>
  </w:num>
  <w:num w:numId="14" w16cid:durableId="2033989715">
    <w:abstractNumId w:val="19"/>
  </w:num>
  <w:num w:numId="15" w16cid:durableId="1229144579">
    <w:abstractNumId w:val="0"/>
  </w:num>
  <w:num w:numId="16" w16cid:durableId="635570008">
    <w:abstractNumId w:val="9"/>
  </w:num>
  <w:num w:numId="17" w16cid:durableId="1979845507">
    <w:abstractNumId w:val="33"/>
  </w:num>
  <w:num w:numId="18" w16cid:durableId="1553157473">
    <w:abstractNumId w:val="42"/>
  </w:num>
  <w:num w:numId="19" w16cid:durableId="875116941">
    <w:abstractNumId w:val="18"/>
  </w:num>
  <w:num w:numId="20" w16cid:durableId="1699348826">
    <w:abstractNumId w:val="10"/>
  </w:num>
  <w:num w:numId="21" w16cid:durableId="1819686186">
    <w:abstractNumId w:val="2"/>
  </w:num>
  <w:num w:numId="22" w16cid:durableId="314577656">
    <w:abstractNumId w:val="31"/>
  </w:num>
  <w:num w:numId="23" w16cid:durableId="789318311">
    <w:abstractNumId w:val="38"/>
  </w:num>
  <w:num w:numId="24" w16cid:durableId="1349795856">
    <w:abstractNumId w:val="26"/>
  </w:num>
  <w:num w:numId="25" w16cid:durableId="1307006763">
    <w:abstractNumId w:val="41"/>
  </w:num>
  <w:num w:numId="26" w16cid:durableId="81948913">
    <w:abstractNumId w:val="8"/>
  </w:num>
  <w:num w:numId="27" w16cid:durableId="1662469527">
    <w:abstractNumId w:val="25"/>
  </w:num>
  <w:num w:numId="28" w16cid:durableId="936013242">
    <w:abstractNumId w:val="11"/>
  </w:num>
  <w:num w:numId="29" w16cid:durableId="1730493578">
    <w:abstractNumId w:val="28"/>
  </w:num>
  <w:num w:numId="30" w16cid:durableId="225265616">
    <w:abstractNumId w:val="40"/>
  </w:num>
  <w:num w:numId="31" w16cid:durableId="2107842978">
    <w:abstractNumId w:val="12"/>
  </w:num>
  <w:num w:numId="32" w16cid:durableId="1813981005">
    <w:abstractNumId w:val="7"/>
  </w:num>
  <w:num w:numId="33" w16cid:durableId="1933007633">
    <w:abstractNumId w:val="4"/>
  </w:num>
  <w:num w:numId="34" w16cid:durableId="1397776664">
    <w:abstractNumId w:val="22"/>
  </w:num>
  <w:num w:numId="35" w16cid:durableId="99765418">
    <w:abstractNumId w:val="34"/>
  </w:num>
  <w:num w:numId="36" w16cid:durableId="1307474831">
    <w:abstractNumId w:val="43"/>
  </w:num>
  <w:num w:numId="37" w16cid:durableId="1950356178">
    <w:abstractNumId w:val="24"/>
  </w:num>
  <w:num w:numId="38" w16cid:durableId="1341275169">
    <w:abstractNumId w:val="1"/>
  </w:num>
  <w:num w:numId="39" w16cid:durableId="1440678855">
    <w:abstractNumId w:val="29"/>
  </w:num>
  <w:num w:numId="40" w16cid:durableId="916862457">
    <w:abstractNumId w:val="35"/>
  </w:num>
  <w:num w:numId="41" w16cid:durableId="1595363673">
    <w:abstractNumId w:val="32"/>
  </w:num>
  <w:num w:numId="42" w16cid:durableId="1462840309">
    <w:abstractNumId w:val="5"/>
  </w:num>
  <w:num w:numId="43" w16cid:durableId="1408383586">
    <w:abstractNumId w:val="39"/>
  </w:num>
  <w:num w:numId="44" w16cid:durableId="12157708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0"/>
    <w:rsid w:val="0000132B"/>
    <w:rsid w:val="00007943"/>
    <w:rsid w:val="0001567D"/>
    <w:rsid w:val="00016593"/>
    <w:rsid w:val="00032CC2"/>
    <w:rsid w:val="000409B9"/>
    <w:rsid w:val="00042FC4"/>
    <w:rsid w:val="00051018"/>
    <w:rsid w:val="00052107"/>
    <w:rsid w:val="0007131E"/>
    <w:rsid w:val="00073299"/>
    <w:rsid w:val="00073C8A"/>
    <w:rsid w:val="00075120"/>
    <w:rsid w:val="0007771D"/>
    <w:rsid w:val="00081DA7"/>
    <w:rsid w:val="00083166"/>
    <w:rsid w:val="0008430F"/>
    <w:rsid w:val="00086D79"/>
    <w:rsid w:val="00090D0F"/>
    <w:rsid w:val="00093571"/>
    <w:rsid w:val="00097472"/>
    <w:rsid w:val="000975A1"/>
    <w:rsid w:val="000A381F"/>
    <w:rsid w:val="000A5607"/>
    <w:rsid w:val="000B171F"/>
    <w:rsid w:val="000B346B"/>
    <w:rsid w:val="000B6413"/>
    <w:rsid w:val="000C33AF"/>
    <w:rsid w:val="000C45A0"/>
    <w:rsid w:val="000D2F7A"/>
    <w:rsid w:val="000D4046"/>
    <w:rsid w:val="000E1C94"/>
    <w:rsid w:val="000E2653"/>
    <w:rsid w:val="000E2A18"/>
    <w:rsid w:val="000E56CF"/>
    <w:rsid w:val="000F1B8E"/>
    <w:rsid w:val="000F26AF"/>
    <w:rsid w:val="000F65D3"/>
    <w:rsid w:val="000F7C30"/>
    <w:rsid w:val="00104258"/>
    <w:rsid w:val="001118AC"/>
    <w:rsid w:val="00113BAA"/>
    <w:rsid w:val="00114FD2"/>
    <w:rsid w:val="00124620"/>
    <w:rsid w:val="0012636F"/>
    <w:rsid w:val="001264A9"/>
    <w:rsid w:val="00136486"/>
    <w:rsid w:val="00137103"/>
    <w:rsid w:val="001375DA"/>
    <w:rsid w:val="00151613"/>
    <w:rsid w:val="00151B5B"/>
    <w:rsid w:val="0015345C"/>
    <w:rsid w:val="0015512A"/>
    <w:rsid w:val="00163596"/>
    <w:rsid w:val="001677E9"/>
    <w:rsid w:val="00172F1B"/>
    <w:rsid w:val="0018375A"/>
    <w:rsid w:val="00185293"/>
    <w:rsid w:val="00194586"/>
    <w:rsid w:val="00195036"/>
    <w:rsid w:val="00195129"/>
    <w:rsid w:val="001965CA"/>
    <w:rsid w:val="001A6515"/>
    <w:rsid w:val="001B0A2E"/>
    <w:rsid w:val="001B103E"/>
    <w:rsid w:val="001B1E17"/>
    <w:rsid w:val="001B48CE"/>
    <w:rsid w:val="001B564A"/>
    <w:rsid w:val="001C12D0"/>
    <w:rsid w:val="001D29ED"/>
    <w:rsid w:val="001D29F4"/>
    <w:rsid w:val="001D7690"/>
    <w:rsid w:val="001E201F"/>
    <w:rsid w:val="001E3DDC"/>
    <w:rsid w:val="001E56F1"/>
    <w:rsid w:val="001F2B50"/>
    <w:rsid w:val="00202607"/>
    <w:rsid w:val="002028DA"/>
    <w:rsid w:val="0020611D"/>
    <w:rsid w:val="0020798B"/>
    <w:rsid w:val="00210743"/>
    <w:rsid w:val="00211399"/>
    <w:rsid w:val="00216171"/>
    <w:rsid w:val="0022760A"/>
    <w:rsid w:val="00227E45"/>
    <w:rsid w:val="00231967"/>
    <w:rsid w:val="00233950"/>
    <w:rsid w:val="002478EB"/>
    <w:rsid w:val="00251803"/>
    <w:rsid w:val="002528AD"/>
    <w:rsid w:val="00257FB0"/>
    <w:rsid w:val="00261C72"/>
    <w:rsid w:val="0026226A"/>
    <w:rsid w:val="002632C4"/>
    <w:rsid w:val="00263E52"/>
    <w:rsid w:val="00274C35"/>
    <w:rsid w:val="00274E9A"/>
    <w:rsid w:val="002755BF"/>
    <w:rsid w:val="00276000"/>
    <w:rsid w:val="002811C3"/>
    <w:rsid w:val="0029325B"/>
    <w:rsid w:val="002940AB"/>
    <w:rsid w:val="0029580E"/>
    <w:rsid w:val="0029713E"/>
    <w:rsid w:val="002A24F7"/>
    <w:rsid w:val="002B02A8"/>
    <w:rsid w:val="002B416D"/>
    <w:rsid w:val="002C2970"/>
    <w:rsid w:val="002C31EB"/>
    <w:rsid w:val="002C58F7"/>
    <w:rsid w:val="002C7279"/>
    <w:rsid w:val="002D01E8"/>
    <w:rsid w:val="002D31A1"/>
    <w:rsid w:val="002D609D"/>
    <w:rsid w:val="002D6B9B"/>
    <w:rsid w:val="002D7FAB"/>
    <w:rsid w:val="002E6A32"/>
    <w:rsid w:val="002E6B84"/>
    <w:rsid w:val="002F0F64"/>
    <w:rsid w:val="002F2F9B"/>
    <w:rsid w:val="002F3C8B"/>
    <w:rsid w:val="002F504D"/>
    <w:rsid w:val="002F71C9"/>
    <w:rsid w:val="00300F4A"/>
    <w:rsid w:val="00301C57"/>
    <w:rsid w:val="00301F6A"/>
    <w:rsid w:val="00305959"/>
    <w:rsid w:val="00312EFB"/>
    <w:rsid w:val="00314514"/>
    <w:rsid w:val="0031578D"/>
    <w:rsid w:val="003215BC"/>
    <w:rsid w:val="00321C7F"/>
    <w:rsid w:val="00321F58"/>
    <w:rsid w:val="00323E28"/>
    <w:rsid w:val="0032589C"/>
    <w:rsid w:val="003265DE"/>
    <w:rsid w:val="00327FDD"/>
    <w:rsid w:val="003320AD"/>
    <w:rsid w:val="00332319"/>
    <w:rsid w:val="00333F10"/>
    <w:rsid w:val="003350E7"/>
    <w:rsid w:val="00335F63"/>
    <w:rsid w:val="003369AB"/>
    <w:rsid w:val="0033736E"/>
    <w:rsid w:val="00343C6A"/>
    <w:rsid w:val="00356513"/>
    <w:rsid w:val="00360EEA"/>
    <w:rsid w:val="00361C3E"/>
    <w:rsid w:val="00364293"/>
    <w:rsid w:val="00366E5D"/>
    <w:rsid w:val="0036713E"/>
    <w:rsid w:val="003741DB"/>
    <w:rsid w:val="00375AFE"/>
    <w:rsid w:val="00376225"/>
    <w:rsid w:val="00382150"/>
    <w:rsid w:val="003839EB"/>
    <w:rsid w:val="00385178"/>
    <w:rsid w:val="003934C6"/>
    <w:rsid w:val="00394413"/>
    <w:rsid w:val="003C15C7"/>
    <w:rsid w:val="003C3246"/>
    <w:rsid w:val="003C4EBF"/>
    <w:rsid w:val="003C7AEC"/>
    <w:rsid w:val="003D0FE2"/>
    <w:rsid w:val="003D2ABD"/>
    <w:rsid w:val="003D6F5E"/>
    <w:rsid w:val="003E0A68"/>
    <w:rsid w:val="003E4408"/>
    <w:rsid w:val="003E74D0"/>
    <w:rsid w:val="003E7E7C"/>
    <w:rsid w:val="003F080B"/>
    <w:rsid w:val="003F3F78"/>
    <w:rsid w:val="003F5496"/>
    <w:rsid w:val="00400A30"/>
    <w:rsid w:val="00402AEB"/>
    <w:rsid w:val="00402D55"/>
    <w:rsid w:val="004030AE"/>
    <w:rsid w:val="00404AA3"/>
    <w:rsid w:val="0040529C"/>
    <w:rsid w:val="004057A6"/>
    <w:rsid w:val="00415834"/>
    <w:rsid w:val="004162EB"/>
    <w:rsid w:val="00421FEC"/>
    <w:rsid w:val="004242FF"/>
    <w:rsid w:val="004300D6"/>
    <w:rsid w:val="00431446"/>
    <w:rsid w:val="00431E72"/>
    <w:rsid w:val="00434CEC"/>
    <w:rsid w:val="00440E4E"/>
    <w:rsid w:val="00441323"/>
    <w:rsid w:val="00445DB2"/>
    <w:rsid w:val="00456A98"/>
    <w:rsid w:val="00457F0A"/>
    <w:rsid w:val="0046360B"/>
    <w:rsid w:val="004650F6"/>
    <w:rsid w:val="004675CF"/>
    <w:rsid w:val="00470F42"/>
    <w:rsid w:val="00475E03"/>
    <w:rsid w:val="004857B5"/>
    <w:rsid w:val="0048791F"/>
    <w:rsid w:val="00492B41"/>
    <w:rsid w:val="00493093"/>
    <w:rsid w:val="00496AF0"/>
    <w:rsid w:val="004A2127"/>
    <w:rsid w:val="004A3F18"/>
    <w:rsid w:val="004A645A"/>
    <w:rsid w:val="004A68A9"/>
    <w:rsid w:val="004B1625"/>
    <w:rsid w:val="004B2427"/>
    <w:rsid w:val="004B2998"/>
    <w:rsid w:val="004B30DE"/>
    <w:rsid w:val="004C7A41"/>
    <w:rsid w:val="004D1DA0"/>
    <w:rsid w:val="004D2730"/>
    <w:rsid w:val="004D49FF"/>
    <w:rsid w:val="004E2590"/>
    <w:rsid w:val="004F1071"/>
    <w:rsid w:val="004F65B1"/>
    <w:rsid w:val="00501F7C"/>
    <w:rsid w:val="005100D4"/>
    <w:rsid w:val="00513FE4"/>
    <w:rsid w:val="0051763D"/>
    <w:rsid w:val="00531125"/>
    <w:rsid w:val="00532E07"/>
    <w:rsid w:val="00533186"/>
    <w:rsid w:val="005443AF"/>
    <w:rsid w:val="00547C5B"/>
    <w:rsid w:val="00551A22"/>
    <w:rsid w:val="00553485"/>
    <w:rsid w:val="0055367A"/>
    <w:rsid w:val="00556C0E"/>
    <w:rsid w:val="00557EBA"/>
    <w:rsid w:val="0056114C"/>
    <w:rsid w:val="00562ED9"/>
    <w:rsid w:val="005642BA"/>
    <w:rsid w:val="005655D2"/>
    <w:rsid w:val="00570524"/>
    <w:rsid w:val="00572532"/>
    <w:rsid w:val="0057476F"/>
    <w:rsid w:val="00576C99"/>
    <w:rsid w:val="00584D17"/>
    <w:rsid w:val="0059189B"/>
    <w:rsid w:val="00592A30"/>
    <w:rsid w:val="005A3A68"/>
    <w:rsid w:val="005A56E6"/>
    <w:rsid w:val="005B272B"/>
    <w:rsid w:val="005C05AD"/>
    <w:rsid w:val="005C1CCD"/>
    <w:rsid w:val="005C68E9"/>
    <w:rsid w:val="005D0572"/>
    <w:rsid w:val="005D5004"/>
    <w:rsid w:val="005D56FE"/>
    <w:rsid w:val="005E0FC1"/>
    <w:rsid w:val="005E3F16"/>
    <w:rsid w:val="005E5746"/>
    <w:rsid w:val="005E58DB"/>
    <w:rsid w:val="005E705C"/>
    <w:rsid w:val="005E7579"/>
    <w:rsid w:val="005F1482"/>
    <w:rsid w:val="005F420B"/>
    <w:rsid w:val="005F57A2"/>
    <w:rsid w:val="005F77E6"/>
    <w:rsid w:val="0060244A"/>
    <w:rsid w:val="00605EA5"/>
    <w:rsid w:val="00610BDB"/>
    <w:rsid w:val="00623BBE"/>
    <w:rsid w:val="00626ED0"/>
    <w:rsid w:val="00630061"/>
    <w:rsid w:val="00630730"/>
    <w:rsid w:val="00634813"/>
    <w:rsid w:val="00636A0C"/>
    <w:rsid w:val="00637DB7"/>
    <w:rsid w:val="006420E6"/>
    <w:rsid w:val="00644744"/>
    <w:rsid w:val="006453F7"/>
    <w:rsid w:val="006470CE"/>
    <w:rsid w:val="00654AD5"/>
    <w:rsid w:val="00656F63"/>
    <w:rsid w:val="00660E61"/>
    <w:rsid w:val="00663B08"/>
    <w:rsid w:val="0066569C"/>
    <w:rsid w:val="00672876"/>
    <w:rsid w:val="0068081F"/>
    <w:rsid w:val="006817C9"/>
    <w:rsid w:val="006846E8"/>
    <w:rsid w:val="00687630"/>
    <w:rsid w:val="006901EF"/>
    <w:rsid w:val="00695605"/>
    <w:rsid w:val="006A0366"/>
    <w:rsid w:val="006A7723"/>
    <w:rsid w:val="006B3C1F"/>
    <w:rsid w:val="006B3F21"/>
    <w:rsid w:val="006B45CA"/>
    <w:rsid w:val="006C1CF7"/>
    <w:rsid w:val="006C2941"/>
    <w:rsid w:val="006C5BAF"/>
    <w:rsid w:val="006C6350"/>
    <w:rsid w:val="006C7CD9"/>
    <w:rsid w:val="006D2EAC"/>
    <w:rsid w:val="006D4801"/>
    <w:rsid w:val="006D58FA"/>
    <w:rsid w:val="006D5B0C"/>
    <w:rsid w:val="006E2D46"/>
    <w:rsid w:val="006F34A7"/>
    <w:rsid w:val="006F5C7F"/>
    <w:rsid w:val="00701623"/>
    <w:rsid w:val="00701954"/>
    <w:rsid w:val="0071198D"/>
    <w:rsid w:val="00712B96"/>
    <w:rsid w:val="00713A0B"/>
    <w:rsid w:val="0072087F"/>
    <w:rsid w:val="00723A6C"/>
    <w:rsid w:val="00726142"/>
    <w:rsid w:val="00735BDB"/>
    <w:rsid w:val="00740BDD"/>
    <w:rsid w:val="00743534"/>
    <w:rsid w:val="007522D7"/>
    <w:rsid w:val="00757364"/>
    <w:rsid w:val="00760925"/>
    <w:rsid w:val="007652C5"/>
    <w:rsid w:val="00771BB2"/>
    <w:rsid w:val="00777838"/>
    <w:rsid w:val="00777BCB"/>
    <w:rsid w:val="00781DEB"/>
    <w:rsid w:val="0078266B"/>
    <w:rsid w:val="007853E8"/>
    <w:rsid w:val="00785C2B"/>
    <w:rsid w:val="007865FA"/>
    <w:rsid w:val="00787D20"/>
    <w:rsid w:val="007A36B3"/>
    <w:rsid w:val="007A3CD7"/>
    <w:rsid w:val="007A4CD8"/>
    <w:rsid w:val="007B6B23"/>
    <w:rsid w:val="007B7173"/>
    <w:rsid w:val="007B734E"/>
    <w:rsid w:val="007C1A6C"/>
    <w:rsid w:val="007C6FB9"/>
    <w:rsid w:val="007D2371"/>
    <w:rsid w:val="007D62F7"/>
    <w:rsid w:val="007E1C6A"/>
    <w:rsid w:val="007E4A65"/>
    <w:rsid w:val="007E7015"/>
    <w:rsid w:val="007F564A"/>
    <w:rsid w:val="00806192"/>
    <w:rsid w:val="008132E6"/>
    <w:rsid w:val="00813E61"/>
    <w:rsid w:val="0081474C"/>
    <w:rsid w:val="00820A5C"/>
    <w:rsid w:val="00826B74"/>
    <w:rsid w:val="00834BA2"/>
    <w:rsid w:val="0083707F"/>
    <w:rsid w:val="00843875"/>
    <w:rsid w:val="00845B90"/>
    <w:rsid w:val="00856380"/>
    <w:rsid w:val="00857E0A"/>
    <w:rsid w:val="00860F61"/>
    <w:rsid w:val="00861408"/>
    <w:rsid w:val="008776D0"/>
    <w:rsid w:val="008779F1"/>
    <w:rsid w:val="008831A7"/>
    <w:rsid w:val="00892B11"/>
    <w:rsid w:val="008A143B"/>
    <w:rsid w:val="008A15A4"/>
    <w:rsid w:val="008A6308"/>
    <w:rsid w:val="008B17CD"/>
    <w:rsid w:val="008B610E"/>
    <w:rsid w:val="008B63E7"/>
    <w:rsid w:val="008D3EA1"/>
    <w:rsid w:val="008D5DBB"/>
    <w:rsid w:val="008E1547"/>
    <w:rsid w:val="008E3086"/>
    <w:rsid w:val="008E52B5"/>
    <w:rsid w:val="008F0507"/>
    <w:rsid w:val="008F0DC1"/>
    <w:rsid w:val="008F5266"/>
    <w:rsid w:val="008F6E21"/>
    <w:rsid w:val="00900BD3"/>
    <w:rsid w:val="00900D81"/>
    <w:rsid w:val="00901616"/>
    <w:rsid w:val="00904147"/>
    <w:rsid w:val="00906F54"/>
    <w:rsid w:val="00911673"/>
    <w:rsid w:val="00913638"/>
    <w:rsid w:val="00913E18"/>
    <w:rsid w:val="0092155E"/>
    <w:rsid w:val="009242F6"/>
    <w:rsid w:val="00925B1A"/>
    <w:rsid w:val="00933911"/>
    <w:rsid w:val="009358FB"/>
    <w:rsid w:val="0093741E"/>
    <w:rsid w:val="009375DA"/>
    <w:rsid w:val="009377A9"/>
    <w:rsid w:val="00940E97"/>
    <w:rsid w:val="00946DC8"/>
    <w:rsid w:val="00947486"/>
    <w:rsid w:val="009475EA"/>
    <w:rsid w:val="009507C4"/>
    <w:rsid w:val="00956D13"/>
    <w:rsid w:val="00957241"/>
    <w:rsid w:val="0096395C"/>
    <w:rsid w:val="00963D52"/>
    <w:rsid w:val="00964437"/>
    <w:rsid w:val="00964489"/>
    <w:rsid w:val="00964FEA"/>
    <w:rsid w:val="00965EFD"/>
    <w:rsid w:val="00970362"/>
    <w:rsid w:val="00971CB1"/>
    <w:rsid w:val="0097524F"/>
    <w:rsid w:val="009837B6"/>
    <w:rsid w:val="0098388D"/>
    <w:rsid w:val="0098550A"/>
    <w:rsid w:val="009934AD"/>
    <w:rsid w:val="00994B86"/>
    <w:rsid w:val="009A3EB9"/>
    <w:rsid w:val="009C0716"/>
    <w:rsid w:val="009C07A1"/>
    <w:rsid w:val="009D2749"/>
    <w:rsid w:val="009D4716"/>
    <w:rsid w:val="009E05D2"/>
    <w:rsid w:val="009E7C78"/>
    <w:rsid w:val="009F37DD"/>
    <w:rsid w:val="00A024B6"/>
    <w:rsid w:val="00A03A7B"/>
    <w:rsid w:val="00A048D2"/>
    <w:rsid w:val="00A064B3"/>
    <w:rsid w:val="00A06BED"/>
    <w:rsid w:val="00A0765B"/>
    <w:rsid w:val="00A11B21"/>
    <w:rsid w:val="00A12BFC"/>
    <w:rsid w:val="00A1482C"/>
    <w:rsid w:val="00A177CC"/>
    <w:rsid w:val="00A21490"/>
    <w:rsid w:val="00A23AB0"/>
    <w:rsid w:val="00A25FE8"/>
    <w:rsid w:val="00A275E5"/>
    <w:rsid w:val="00A308D1"/>
    <w:rsid w:val="00A32501"/>
    <w:rsid w:val="00A44976"/>
    <w:rsid w:val="00A44F0D"/>
    <w:rsid w:val="00A45660"/>
    <w:rsid w:val="00A45BA2"/>
    <w:rsid w:val="00A4728C"/>
    <w:rsid w:val="00A47519"/>
    <w:rsid w:val="00A532AC"/>
    <w:rsid w:val="00A56743"/>
    <w:rsid w:val="00A62A3C"/>
    <w:rsid w:val="00A631B7"/>
    <w:rsid w:val="00A66220"/>
    <w:rsid w:val="00A716DB"/>
    <w:rsid w:val="00A7588E"/>
    <w:rsid w:val="00A81013"/>
    <w:rsid w:val="00A90709"/>
    <w:rsid w:val="00A9134F"/>
    <w:rsid w:val="00A941C4"/>
    <w:rsid w:val="00AA2D55"/>
    <w:rsid w:val="00AA5041"/>
    <w:rsid w:val="00AA68F3"/>
    <w:rsid w:val="00AB0F0A"/>
    <w:rsid w:val="00AB6697"/>
    <w:rsid w:val="00AB7526"/>
    <w:rsid w:val="00AC6E9B"/>
    <w:rsid w:val="00AE1A79"/>
    <w:rsid w:val="00AE2A4C"/>
    <w:rsid w:val="00AF4D38"/>
    <w:rsid w:val="00B02676"/>
    <w:rsid w:val="00B044DD"/>
    <w:rsid w:val="00B047AC"/>
    <w:rsid w:val="00B11AB5"/>
    <w:rsid w:val="00B1444B"/>
    <w:rsid w:val="00B222BB"/>
    <w:rsid w:val="00B264A8"/>
    <w:rsid w:val="00B26FD8"/>
    <w:rsid w:val="00B30F72"/>
    <w:rsid w:val="00B31805"/>
    <w:rsid w:val="00B32E85"/>
    <w:rsid w:val="00B332E0"/>
    <w:rsid w:val="00B37525"/>
    <w:rsid w:val="00B37792"/>
    <w:rsid w:val="00B40586"/>
    <w:rsid w:val="00B4201A"/>
    <w:rsid w:val="00B448A3"/>
    <w:rsid w:val="00B464EF"/>
    <w:rsid w:val="00B57083"/>
    <w:rsid w:val="00B61684"/>
    <w:rsid w:val="00B67290"/>
    <w:rsid w:val="00B67D5C"/>
    <w:rsid w:val="00B750FE"/>
    <w:rsid w:val="00B85CBC"/>
    <w:rsid w:val="00B91762"/>
    <w:rsid w:val="00B967A9"/>
    <w:rsid w:val="00BA0EF9"/>
    <w:rsid w:val="00BA180A"/>
    <w:rsid w:val="00BA2733"/>
    <w:rsid w:val="00BA2C5B"/>
    <w:rsid w:val="00BA5AF6"/>
    <w:rsid w:val="00BA73A1"/>
    <w:rsid w:val="00BB1914"/>
    <w:rsid w:val="00BB61AC"/>
    <w:rsid w:val="00BB6772"/>
    <w:rsid w:val="00BC7D90"/>
    <w:rsid w:val="00BD1402"/>
    <w:rsid w:val="00BD176F"/>
    <w:rsid w:val="00BD740B"/>
    <w:rsid w:val="00BD7D80"/>
    <w:rsid w:val="00BE5248"/>
    <w:rsid w:val="00BF0B4B"/>
    <w:rsid w:val="00BF158C"/>
    <w:rsid w:val="00BF1A26"/>
    <w:rsid w:val="00C01BB1"/>
    <w:rsid w:val="00C063B2"/>
    <w:rsid w:val="00C12FEA"/>
    <w:rsid w:val="00C21BFA"/>
    <w:rsid w:val="00C222E6"/>
    <w:rsid w:val="00C22665"/>
    <w:rsid w:val="00C2618F"/>
    <w:rsid w:val="00C26C9A"/>
    <w:rsid w:val="00C30825"/>
    <w:rsid w:val="00C31DA8"/>
    <w:rsid w:val="00C33D1F"/>
    <w:rsid w:val="00C659F4"/>
    <w:rsid w:val="00C66627"/>
    <w:rsid w:val="00C67621"/>
    <w:rsid w:val="00C6795A"/>
    <w:rsid w:val="00C7140C"/>
    <w:rsid w:val="00C77256"/>
    <w:rsid w:val="00C811EC"/>
    <w:rsid w:val="00C85F4F"/>
    <w:rsid w:val="00C85F67"/>
    <w:rsid w:val="00C870E6"/>
    <w:rsid w:val="00C90AF0"/>
    <w:rsid w:val="00C91CD4"/>
    <w:rsid w:val="00CA367C"/>
    <w:rsid w:val="00CA6358"/>
    <w:rsid w:val="00CB0B23"/>
    <w:rsid w:val="00CB35AF"/>
    <w:rsid w:val="00CB5129"/>
    <w:rsid w:val="00CC0F3C"/>
    <w:rsid w:val="00CC0F59"/>
    <w:rsid w:val="00CD02C8"/>
    <w:rsid w:val="00CD6547"/>
    <w:rsid w:val="00CE46A2"/>
    <w:rsid w:val="00CF1E31"/>
    <w:rsid w:val="00CF4820"/>
    <w:rsid w:val="00CF5EF1"/>
    <w:rsid w:val="00CF63C0"/>
    <w:rsid w:val="00D00477"/>
    <w:rsid w:val="00D00628"/>
    <w:rsid w:val="00D00A1E"/>
    <w:rsid w:val="00D03033"/>
    <w:rsid w:val="00D03FDB"/>
    <w:rsid w:val="00D04BE6"/>
    <w:rsid w:val="00D104F8"/>
    <w:rsid w:val="00D10CC7"/>
    <w:rsid w:val="00D163E8"/>
    <w:rsid w:val="00D178B0"/>
    <w:rsid w:val="00D2014B"/>
    <w:rsid w:val="00D218E8"/>
    <w:rsid w:val="00D225F0"/>
    <w:rsid w:val="00D23489"/>
    <w:rsid w:val="00D33CAE"/>
    <w:rsid w:val="00D37A47"/>
    <w:rsid w:val="00D46A61"/>
    <w:rsid w:val="00D5029C"/>
    <w:rsid w:val="00D509B7"/>
    <w:rsid w:val="00D66072"/>
    <w:rsid w:val="00D67616"/>
    <w:rsid w:val="00D70F9B"/>
    <w:rsid w:val="00D846EB"/>
    <w:rsid w:val="00D9057D"/>
    <w:rsid w:val="00D913F1"/>
    <w:rsid w:val="00D93F24"/>
    <w:rsid w:val="00D95D62"/>
    <w:rsid w:val="00D96952"/>
    <w:rsid w:val="00DA0449"/>
    <w:rsid w:val="00DA0748"/>
    <w:rsid w:val="00DA0CB7"/>
    <w:rsid w:val="00DB1B50"/>
    <w:rsid w:val="00DB4755"/>
    <w:rsid w:val="00DB6909"/>
    <w:rsid w:val="00DC4909"/>
    <w:rsid w:val="00DE472B"/>
    <w:rsid w:val="00DE5C15"/>
    <w:rsid w:val="00DF1688"/>
    <w:rsid w:val="00DF4149"/>
    <w:rsid w:val="00E047DD"/>
    <w:rsid w:val="00E05464"/>
    <w:rsid w:val="00E07349"/>
    <w:rsid w:val="00E1027C"/>
    <w:rsid w:val="00E12185"/>
    <w:rsid w:val="00E14306"/>
    <w:rsid w:val="00E1794E"/>
    <w:rsid w:val="00E20486"/>
    <w:rsid w:val="00E2267F"/>
    <w:rsid w:val="00E32717"/>
    <w:rsid w:val="00E41B6C"/>
    <w:rsid w:val="00E430BD"/>
    <w:rsid w:val="00E52C09"/>
    <w:rsid w:val="00E74113"/>
    <w:rsid w:val="00E776BB"/>
    <w:rsid w:val="00E817A5"/>
    <w:rsid w:val="00E856DE"/>
    <w:rsid w:val="00E863C8"/>
    <w:rsid w:val="00E9377D"/>
    <w:rsid w:val="00E96CBF"/>
    <w:rsid w:val="00E974DF"/>
    <w:rsid w:val="00E97AE7"/>
    <w:rsid w:val="00EA22E9"/>
    <w:rsid w:val="00EA2BFF"/>
    <w:rsid w:val="00EA3E12"/>
    <w:rsid w:val="00EA7816"/>
    <w:rsid w:val="00EB018D"/>
    <w:rsid w:val="00EB71F6"/>
    <w:rsid w:val="00EC0709"/>
    <w:rsid w:val="00EC32C5"/>
    <w:rsid w:val="00EC5A22"/>
    <w:rsid w:val="00ED1731"/>
    <w:rsid w:val="00ED220F"/>
    <w:rsid w:val="00ED5462"/>
    <w:rsid w:val="00ED6B23"/>
    <w:rsid w:val="00ED7BF9"/>
    <w:rsid w:val="00EE0BDF"/>
    <w:rsid w:val="00EE6C22"/>
    <w:rsid w:val="00EE6CEB"/>
    <w:rsid w:val="00EF2E9B"/>
    <w:rsid w:val="00EF38B2"/>
    <w:rsid w:val="00F007BC"/>
    <w:rsid w:val="00F01EBC"/>
    <w:rsid w:val="00F14722"/>
    <w:rsid w:val="00F14BF0"/>
    <w:rsid w:val="00F17475"/>
    <w:rsid w:val="00F17E5F"/>
    <w:rsid w:val="00F2001C"/>
    <w:rsid w:val="00F219BE"/>
    <w:rsid w:val="00F308A5"/>
    <w:rsid w:val="00F31038"/>
    <w:rsid w:val="00F32A98"/>
    <w:rsid w:val="00F34685"/>
    <w:rsid w:val="00F349ED"/>
    <w:rsid w:val="00F36912"/>
    <w:rsid w:val="00F3731F"/>
    <w:rsid w:val="00F40178"/>
    <w:rsid w:val="00F40D38"/>
    <w:rsid w:val="00F4337E"/>
    <w:rsid w:val="00F452BC"/>
    <w:rsid w:val="00F506E3"/>
    <w:rsid w:val="00F55DF7"/>
    <w:rsid w:val="00F56C0F"/>
    <w:rsid w:val="00F606C7"/>
    <w:rsid w:val="00F76B71"/>
    <w:rsid w:val="00F81814"/>
    <w:rsid w:val="00F82E32"/>
    <w:rsid w:val="00F85288"/>
    <w:rsid w:val="00F87709"/>
    <w:rsid w:val="00F911FA"/>
    <w:rsid w:val="00F914AA"/>
    <w:rsid w:val="00F91FCE"/>
    <w:rsid w:val="00F92805"/>
    <w:rsid w:val="00F93EBC"/>
    <w:rsid w:val="00F9489E"/>
    <w:rsid w:val="00F95A1F"/>
    <w:rsid w:val="00F9732E"/>
    <w:rsid w:val="00F976E3"/>
    <w:rsid w:val="00FA2581"/>
    <w:rsid w:val="00FA44BC"/>
    <w:rsid w:val="00FB6730"/>
    <w:rsid w:val="00FB7218"/>
    <w:rsid w:val="00FC499F"/>
    <w:rsid w:val="00FC703A"/>
    <w:rsid w:val="00FD5A3C"/>
    <w:rsid w:val="00FD6B80"/>
    <w:rsid w:val="00FE1FA0"/>
    <w:rsid w:val="00FE7407"/>
    <w:rsid w:val="00FF41E0"/>
    <w:rsid w:val="04907481"/>
    <w:rsid w:val="0543522F"/>
    <w:rsid w:val="079BC6FD"/>
    <w:rsid w:val="0B3FFC5E"/>
    <w:rsid w:val="17FD5B59"/>
    <w:rsid w:val="1F1844AC"/>
    <w:rsid w:val="207F342F"/>
    <w:rsid w:val="303C8D09"/>
    <w:rsid w:val="34900AB2"/>
    <w:rsid w:val="35FC35DB"/>
    <w:rsid w:val="3CC1704B"/>
    <w:rsid w:val="462D01DC"/>
    <w:rsid w:val="4F1CE609"/>
    <w:rsid w:val="6FC7C5A2"/>
    <w:rsid w:val="744348AE"/>
    <w:rsid w:val="7C3FF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13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,Body BULLET,BULLET"/>
    <w:basedOn w:val="Normal"/>
    <w:link w:val="ListParagraphChar"/>
    <w:uiPriority w:val="1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67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https://www.apsc.gov.au/recruitabilit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pearecruit@ipea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pea.gov.au/about-ipe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ea.gov.au/sites/default/files/2023-11/Highlight%20Report%20-%20IPEA.pdf" TargetMode="External"/><Relationship Id="rId20" Type="http://schemas.openxmlformats.org/officeDocument/2006/relationships/hyperlink" Target="mailto:ipearecruit@ipea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apsc.gov.au/working-aps/aps-employees-and-managers/work-level-standards-aps-level-and-executive-level-classification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gif@01D2CD96.FC9530F0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016593"/>
    <w:rsid w:val="00063CFB"/>
    <w:rsid w:val="000F7C30"/>
    <w:rsid w:val="0012636F"/>
    <w:rsid w:val="00163596"/>
    <w:rsid w:val="001C63DC"/>
    <w:rsid w:val="002028DA"/>
    <w:rsid w:val="002D3F26"/>
    <w:rsid w:val="002F3631"/>
    <w:rsid w:val="00356EA2"/>
    <w:rsid w:val="004070D5"/>
    <w:rsid w:val="00481611"/>
    <w:rsid w:val="004A3F18"/>
    <w:rsid w:val="00562ED9"/>
    <w:rsid w:val="00577FFE"/>
    <w:rsid w:val="00623BBE"/>
    <w:rsid w:val="00626648"/>
    <w:rsid w:val="006453F7"/>
    <w:rsid w:val="006D5B0C"/>
    <w:rsid w:val="006F3A10"/>
    <w:rsid w:val="00757364"/>
    <w:rsid w:val="00785C2B"/>
    <w:rsid w:val="007E5940"/>
    <w:rsid w:val="00820A5C"/>
    <w:rsid w:val="00834BA2"/>
    <w:rsid w:val="00940E97"/>
    <w:rsid w:val="009475EA"/>
    <w:rsid w:val="0096395C"/>
    <w:rsid w:val="009D03B0"/>
    <w:rsid w:val="009D2749"/>
    <w:rsid w:val="009F4018"/>
    <w:rsid w:val="00A0765B"/>
    <w:rsid w:val="00A21490"/>
    <w:rsid w:val="00A32501"/>
    <w:rsid w:val="00A56BB5"/>
    <w:rsid w:val="00B35F77"/>
    <w:rsid w:val="00B479F7"/>
    <w:rsid w:val="00B85CBC"/>
    <w:rsid w:val="00CA6967"/>
    <w:rsid w:val="00E32717"/>
    <w:rsid w:val="00E74113"/>
    <w:rsid w:val="00F40D38"/>
    <w:rsid w:val="00F4337E"/>
    <w:rsid w:val="00F506E3"/>
    <w:rsid w:val="00F55DF7"/>
    <w:rsid w:val="00F76B71"/>
    <w:rsid w:val="00F911FA"/>
    <w:rsid w:val="00F9512D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3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79a5c51c-03ea-4943-9f0b-07d6c984fee0">FIN6001T3-1411365131-9347</_dlc_DocId>
    <_dlc_DocIdUrl xmlns="79a5c51c-03ea-4943-9f0b-07d6c984fee0">
      <Url>https://financegovau.sharepoint.com/sites/IPEA_50036001T3/_layouts/15/DocIdRedir.aspx?ID=FIN6001T3-1411365131-9347</Url>
      <Description>FIN6001T3-1411365131-9347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DF72E2E627EB2418A5EB686DAC95838" ma:contentTypeVersion="5" ma:contentTypeDescription="" ma:contentTypeScope="" ma:versionID="69889d16da5b1fad43719944847be793">
  <xsd:schema xmlns:xsd="http://www.w3.org/2001/XMLSchema" xmlns:xs="http://www.w3.org/2001/XMLSchema" xmlns:p="http://schemas.microsoft.com/office/2006/metadata/properties" xmlns:ns2="a334ba3b-e131-42d3-95f3-2728f5a41884" xmlns:ns3="79a5c51c-03ea-4943-9f0b-07d6c984fee0" targetNamespace="http://schemas.microsoft.com/office/2006/metadata/properties" ma:root="true" ma:fieldsID="8da006473d7b216501bb798b74707e35" ns2:_="" ns3:_="">
    <xsd:import namespace="a334ba3b-e131-42d3-95f3-2728f5a41884"/>
    <xsd:import namespace="79a5c51c-03ea-4943-9f0b-07d6c984fee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365fc794-3420-477e-b3b4-ccd1443b2e32}" ma:internalName="TaxCatchAllLabel" ma:readOnly="true" ma:showField="CatchAllDataLabel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65fc794-3420-477e-b3b4-ccd1443b2e32}" ma:internalName="TaxCatchAll" ma:showField="CatchAllData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c51c-03ea-4943-9f0b-07d6c984fee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false" LastSyncTimeStamp="2023-03-17T03:08:53.46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CBF571-B93B-4A66-9A34-789595FF005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79a5c51c-03ea-4943-9f0b-07d6c984fee0"/>
  </ds:schemaRefs>
</ds:datastoreItem>
</file>

<file path=customXml/itemProps2.xml><?xml version="1.0" encoding="utf-8"?>
<ds:datastoreItem xmlns:ds="http://schemas.openxmlformats.org/officeDocument/2006/customXml" ds:itemID="{01EA9F0E-3E86-4023-813A-26E81FD9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79a5c51c-03ea-4943-9f0b-07d6c984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DB84D-CD94-46C5-95D0-7309EB3CF0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1B628-C81B-4B63-A13F-B66818DA3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198DB6-17A0-4BB6-9C13-873BCCDEC57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598AAC0-461B-4D41-A8AC-37034BA8C3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9400</Characters>
  <Application>Microsoft Office Word</Application>
  <DocSecurity>0</DocSecurity>
  <Lines>218</Lines>
  <Paragraphs>128</Paragraphs>
  <ScaleCrop>false</ScaleCrop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2025-07-18T04:41:00Z</dcterms:created>
  <dcterms:modified xsi:type="dcterms:W3CDTF">2025-07-22T22:41:00Z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v=2022.1;a=SHA256;h=2BCF30B6F5822BDD69B4214BF6100683C4CB1F6F7539F600679F089E1A480E33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2024-08-30T02:17:08Z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87E4E22166F8476931320AA5554B765DA102889BEB738109252C1C0ED4B66632</vt:lpwstr>
  </property>
  <property fmtid="{D5CDD505-2E9C-101B-9397-08002B2CF9AE}" pid="16" name="MSIP_Label_87d6481e-ccdd-4ab6-8b26-05a0df5699e7_SetDate">
    <vt:lpwstr>2024-08-30T02:17:08Z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5bdbd42ce1d648e0b18d16abda21a953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E1ACA1851E0810020098544F28A81E85D48A8E8A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C2CA5C77BF8B4E988B7B36FA219F716A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5ACD383339757D761A6CC10216D034E5</vt:lpwstr>
  </property>
  <property fmtid="{D5CDD505-2E9C-101B-9397-08002B2CF9AE}" pid="32" name="PM_Hash_Salt">
    <vt:lpwstr>763A61743925BF0A63A8F52ECED6E709</vt:lpwstr>
  </property>
  <property fmtid="{D5CDD505-2E9C-101B-9397-08002B2CF9AE}" pid="33" name="PM_Hash_SHA1">
    <vt:lpwstr>2E188862076A854ED3B6005599BED2E8CA328277</vt:lpwstr>
  </property>
  <property fmtid="{D5CDD505-2E9C-101B-9397-08002B2CF9AE}" pid="34" name="ContentTypeId">
    <vt:lpwstr>0x010100B7B479F47583304BA8B631462CC772D7002DF72E2E627EB2418A5EB686DAC95838</vt:lpwstr>
  </property>
  <property fmtid="{D5CDD505-2E9C-101B-9397-08002B2CF9AE}" pid="35" name="TaxKeyword">
    <vt:lpwstr>2;#[SEC=OFFICIAL]|07351cc0-de73-4913-be2f-56f124cbf8bb</vt:lpwstr>
  </property>
  <property fmtid="{D5CDD505-2E9C-101B-9397-08002B2CF9AE}" pid="36" name="Initiating Entity">
    <vt:lpwstr>1;#Department of Finance|fd660e8f-8f31-49bd-92a3-d31d4da31afe</vt:lpwstr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MediaServiceImageTags">
    <vt:lpwstr/>
  </property>
  <property fmtid="{D5CDD505-2E9C-101B-9397-08002B2CF9AE}" pid="41" name="Organisation Unit">
    <vt:lpwstr/>
  </property>
  <property fmtid="{D5CDD505-2E9C-101B-9397-08002B2CF9AE}" pid="42" name="lcf76f155ced4ddcb4097134ff3c332f">
    <vt:lpwstr/>
  </property>
  <property fmtid="{D5CDD505-2E9C-101B-9397-08002B2CF9AE}" pid="43" name="Function and Activity">
    <vt:lpwstr/>
  </property>
  <property fmtid="{D5CDD505-2E9C-101B-9397-08002B2CF9AE}" pid="44" name="_dlc_DocIdItemGuid">
    <vt:lpwstr>4ff119cb-2e43-4a68-a24c-041f5feb5499</vt:lpwstr>
  </property>
  <property fmtid="{D5CDD505-2E9C-101B-9397-08002B2CF9AE}" pid="45" name="Organisation_x0020_Unit">
    <vt:lpwstr/>
  </property>
  <property fmtid="{D5CDD505-2E9C-101B-9397-08002B2CF9AE}" pid="46" name="About_x0020_Entity">
    <vt:lpwstr>1;#Department of Finance|fd660e8f-8f31-49bd-92a3-d31d4da31afe</vt:lpwstr>
  </property>
  <property fmtid="{D5CDD505-2E9C-101B-9397-08002B2CF9AE}" pid="47" name="Function_x0020_and_x0020_Activity">
    <vt:lpwstr/>
  </property>
  <property fmtid="{D5CDD505-2E9C-101B-9397-08002B2CF9AE}" pid="48" name="Initiating_x0020_Entity">
    <vt:lpwstr>1;#Department of Finance|fd660e8f-8f31-49bd-92a3-d31d4da31afe</vt:lpwstr>
  </property>
</Properties>
</file>